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numPr>
          <w:numId w:val="0"/>
        </w:numPr>
        <w:kinsoku/>
        <w:wordWrap/>
        <w:overflowPunct/>
        <w:topLinePunct w:val="0"/>
        <w:autoSpaceDE/>
        <w:autoSpaceDN/>
        <w:bidi w:val="0"/>
        <w:adjustRightInd/>
        <w:snapToGrid/>
        <w:spacing w:before="220" w:after="210" w:line="240" w:lineRule="auto"/>
        <w:textAlignment w:val="auto"/>
        <w:outlineLvl w:val="0"/>
        <w:rPr>
          <w:rFonts w:hint="eastAsia"/>
          <w:lang w:eastAsia="zh-CN"/>
        </w:rPr>
      </w:pPr>
      <w:r>
        <w:rPr>
          <w:rFonts w:hint="default" w:ascii="Arial" w:hAnsi="Arial" w:cs="Arial"/>
          <w:sz w:val="44"/>
          <w:szCs w:val="44"/>
          <w:lang w:val="en-US"/>
        </w:rPr>
        <w:pict>
          <v:shape id="_x0000_s2050" o:spid="_x0000_s2050" o:spt="48" type="#_x0000_t48" style="position:absolute;left:0pt;margin-left:349.45pt;margin-top:39.3pt;height:41.6pt;width:62.45pt;z-index:251885568;mso-width-relative:page;mso-height-relative:page;" fillcolor="#FFFFFF" filled="t" stroked="t" coordsize="21600,21600" adj="-35659,29311,-11863,4102,-2075,4673">
            <v:path arrowok="t"/>
            <v:fill on="t" color2="#FFFFFF" focussize="0,0"/>
            <v:stroke color="#31859C" joinstyle="miter"/>
            <v:imagedata o:title=""/>
            <o:lock v:ext="edit" aspectratio="f"/>
            <v:textbox>
              <w:txbxContent>
                <w:p>
                  <w:pPr>
                    <w:rPr>
                      <w:rFonts w:hint="eastAsia" w:eastAsia="宋体"/>
                      <w:sz w:val="30"/>
                      <w:szCs w:val="30"/>
                      <w:lang w:val="en-US" w:eastAsia="zh-CN"/>
                    </w:rPr>
                  </w:pPr>
                  <w:r>
                    <w:rPr>
                      <w:rFonts w:hint="default" w:ascii="Arial" w:hAnsi="Arial" w:cs="Arial"/>
                      <w:sz w:val="24"/>
                      <w:szCs w:val="24"/>
                      <w:lang w:val="en-US" w:eastAsia="zh-CN"/>
                    </w:rPr>
                    <w:t>Camera</w:t>
                  </w:r>
                </w:p>
              </w:txbxContent>
            </v:textbox>
          </v:shape>
        </w:pict>
      </w:r>
      <w:r>
        <w:rPr>
          <w:rFonts w:hint="default" w:ascii="Arial" w:hAnsi="Arial" w:cs="Arial"/>
          <w:sz w:val="44"/>
          <w:szCs w:val="44"/>
          <w:lang w:val="en-US" w:eastAsia="zh-CN"/>
        </w:rPr>
        <w:t>1.Br</w:t>
      </w:r>
      <w:r>
        <w:rPr>
          <w:rFonts w:hint="eastAsia" w:ascii="Arial" w:hAnsi="Arial" w:cs="Arial"/>
          <w:sz w:val="44"/>
          <w:szCs w:val="44"/>
          <w:lang w:val="en-US" w:eastAsia="zh-CN"/>
        </w:rPr>
        <w:t>ie</w:t>
      </w:r>
      <w:r>
        <w:rPr>
          <w:rFonts w:hint="default" w:ascii="Arial" w:hAnsi="Arial" w:cs="Arial"/>
          <w:sz w:val="44"/>
          <w:szCs w:val="44"/>
          <w:lang w:val="en-US" w:eastAsia="zh-CN"/>
        </w:rPr>
        <w:t>f Introduction</w:t>
      </w:r>
    </w:p>
    <w:p>
      <w:pPr>
        <w:jc w:val="center"/>
        <w:rPr>
          <w:rFonts w:hint="eastAsia" w:asciiTheme="minorEastAsia" w:hAnsiTheme="minorEastAsia" w:eastAsiaTheme="minorEastAsia" w:cstheme="minorEastAsia"/>
          <w:lang w:val="en-US" w:eastAsia="zh-CN"/>
        </w:rPr>
      </w:pPr>
      <w:r>
        <w:rPr>
          <w:sz w:val="21"/>
        </w:rPr>
        <w:pict>
          <v:shape id="_x0000_s2052" o:spid="_x0000_s2052" o:spt="48" type="#_x0000_t48" style="position:absolute;left:0pt;margin-left:355.45pt;margin-top:236.6pt;height:38.05pt;width:79.35pt;z-index:252267520;mso-width-relative:page;mso-height-relative:page;" fillcolor="#FFFFFF" filled="t" stroked="t" coordsize="21600,21600" adj="-23532,19273,-15910,5421,-1633,5109">
            <v:path arrowok="t"/>
            <v:fill on="t" color2="#FFFFFF" focussize="0,0"/>
            <v:stroke color="#31859C" joinstyle="miter"/>
            <v:imagedata o:title=""/>
            <o:lock v:ext="edit" aspectratio="f"/>
            <v:textbox>
              <w:txbxContent>
                <w:p>
                  <w:pPr>
                    <w:rPr>
                      <w:rFonts w:hint="eastAsia" w:eastAsia="宋体"/>
                      <w:sz w:val="21"/>
                      <w:szCs w:val="21"/>
                      <w:lang w:val="en-US" w:eastAsia="zh-CN"/>
                    </w:rPr>
                  </w:pPr>
                  <w:r>
                    <w:rPr>
                      <w:rFonts w:hint="eastAsia"/>
                      <w:sz w:val="21"/>
                      <w:szCs w:val="21"/>
                      <w:lang w:val="en-US" w:eastAsia="zh-CN"/>
                    </w:rPr>
                    <w:t>Touch button</w:t>
                  </w:r>
                </w:p>
              </w:txbxContent>
            </v:textbox>
          </v:shape>
        </w:pict>
      </w:r>
      <w:r>
        <w:rPr>
          <w:sz w:val="21"/>
        </w:rPr>
        <w:pict>
          <v:shape id="_x0000_s2051" o:spid="_x0000_s2051" o:spt="48" type="#_x0000_t48" style="position:absolute;left:0pt;margin-left:348.85pt;margin-top:55.15pt;height:41.6pt;width:62.45pt;z-index:252038144;mso-width-relative:page;mso-height-relative:page;" fillcolor="#FFFFFF" filled="t" stroked="t" coordsize="21600,21600" adj="-25577,21522,-11863,4102,-2075,4673">
            <v:path arrowok="t"/>
            <v:fill on="t" color2="#FFFFFF" focussize="0,0"/>
            <v:stroke color="#31859C"/>
            <v:imagedata o:title=""/>
            <o:lock v:ext="edit" aspectratio="f"/>
            <v:textbox>
              <w:txbxContent>
                <w:p>
                  <w:pPr>
                    <w:rPr>
                      <w:rFonts w:hint="default" w:ascii="Arial" w:hAnsi="Arial" w:eastAsia="宋体" w:cs="Arial"/>
                      <w:sz w:val="21"/>
                      <w:szCs w:val="21"/>
                      <w:lang w:val="en-US" w:eastAsia="zh-CN"/>
                    </w:rPr>
                  </w:pPr>
                  <w:r>
                    <w:rPr>
                      <w:rFonts w:hint="default" w:ascii="Arial" w:hAnsi="Arial" w:cs="Arial"/>
                      <w:sz w:val="21"/>
                      <w:szCs w:val="21"/>
                      <w:lang w:val="en-US" w:eastAsia="zh-CN"/>
                    </w:rPr>
                    <w:t>Display area</w:t>
                  </w:r>
                </w:p>
              </w:txbxContent>
            </v:textbox>
          </v:shape>
        </w:pict>
      </w:r>
      <w:r>
        <w:rPr>
          <w:rFonts w:hint="eastAsia"/>
          <w:lang w:eastAsia="zh-CN"/>
        </w:rPr>
        <w:drawing>
          <wp:inline distT="0" distB="0" distL="114300" distR="114300">
            <wp:extent cx="2461260" cy="4816475"/>
            <wp:effectExtent l="0" t="0" r="15240" b="3175"/>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pic:cNvPicPr>
                  </pic:nvPicPr>
                  <pic:blipFill>
                    <a:blip r:embed="rId4"/>
                    <a:srcRect l="1082" t="2379" b="1236"/>
                    <a:stretch>
                      <a:fillRect/>
                    </a:stretch>
                  </pic:blipFill>
                  <pic:spPr>
                    <a:xfrm>
                      <a:off x="0" y="0"/>
                      <a:ext cx="2461260" cy="4816475"/>
                    </a:xfrm>
                    <a:prstGeom prst="rect">
                      <a:avLst/>
                    </a:prstGeom>
                  </pic:spPr>
                </pic:pic>
              </a:graphicData>
            </a:graphic>
          </wp:inline>
        </w:drawing>
      </w:r>
      <w:bookmarkStart w:id="2" w:name="_GoBack"/>
      <w:bookmarkEnd w:id="2"/>
    </w:p>
    <w:p>
      <w:pPr>
        <w:numPr>
          <w:ilvl w:val="0"/>
          <w:numId w:val="0"/>
        </w:numPr>
        <w:jc w:val="left"/>
        <w:rPr>
          <w:rFonts w:hint="default" w:ascii="Arial" w:hAnsi="Arial" w:cs="Arial" w:eastAsiaTheme="minorEastAsia"/>
          <w:sz w:val="18"/>
          <w:szCs w:val="18"/>
          <w:lang w:val="en-US" w:eastAsia="zh-CN"/>
        </w:rPr>
      </w:pPr>
      <w:r>
        <w:rPr>
          <w:rFonts w:hint="default" w:ascii="Arial" w:hAnsi="Arial" w:cs="Arial" w:eastAsiaTheme="minorEastAsia"/>
          <w:sz w:val="18"/>
          <w:szCs w:val="18"/>
          <w:lang w:val="en-US" w:eastAsia="zh-CN"/>
        </w:rPr>
        <w:t>1.Full touch button design with backlight, more beautiful and longer life.</w:t>
      </w:r>
    </w:p>
    <w:p>
      <w:pPr>
        <w:numPr>
          <w:ilvl w:val="0"/>
          <w:numId w:val="0"/>
        </w:numPr>
        <w:ind w:leftChars="0"/>
        <w:jc w:val="left"/>
        <w:rPr>
          <w:rFonts w:hint="default" w:ascii="Arial" w:hAnsi="Arial" w:cs="Arial" w:eastAsiaTheme="minorEastAsia"/>
          <w:sz w:val="18"/>
          <w:szCs w:val="18"/>
          <w:lang w:val="en-US" w:eastAsia="zh-CN"/>
        </w:rPr>
      </w:pPr>
      <w:r>
        <w:rPr>
          <w:rFonts w:hint="default" w:ascii="Arial" w:hAnsi="Arial" w:cs="Arial" w:eastAsiaTheme="minorEastAsia"/>
          <w:sz w:val="18"/>
          <w:szCs w:val="18"/>
          <w:lang w:val="en-US" w:eastAsia="zh-CN"/>
        </w:rPr>
        <w:t>2.Support Chinese and English input for easy administrator management.</w:t>
      </w:r>
    </w:p>
    <w:p>
      <w:pPr>
        <w:numPr>
          <w:ilvl w:val="0"/>
          <w:numId w:val="0"/>
        </w:numPr>
        <w:ind w:leftChars="0"/>
        <w:jc w:val="left"/>
        <w:rPr>
          <w:rFonts w:hint="default" w:ascii="Arial" w:hAnsi="Arial" w:cs="Arial" w:eastAsiaTheme="minorEastAsia"/>
          <w:sz w:val="18"/>
          <w:szCs w:val="18"/>
          <w:lang w:val="en-US" w:eastAsia="zh-CN"/>
        </w:rPr>
      </w:pPr>
      <w:r>
        <w:rPr>
          <w:rFonts w:hint="default" w:ascii="Arial" w:hAnsi="Arial" w:cs="Arial" w:eastAsiaTheme="minorEastAsia"/>
          <w:sz w:val="18"/>
          <w:szCs w:val="18"/>
          <w:lang w:val="en-US" w:eastAsia="zh-CN"/>
        </w:rPr>
        <w:t xml:space="preserve">3.Two levels of </w:t>
      </w:r>
      <w:r>
        <w:rPr>
          <w:rFonts w:hint="default" w:ascii="Arial" w:hAnsi="Arial" w:cs="Arial" w:eastAsiaTheme="minorEastAsia"/>
          <w:sz w:val="18"/>
          <w:szCs w:val="18"/>
          <w:lang w:val="en-US" w:eastAsia="zh-CN"/>
        </w:rPr>
        <w:fldChar w:fldCharType="begin"/>
      </w:r>
      <w:r>
        <w:rPr>
          <w:rFonts w:hint="default" w:ascii="Arial" w:hAnsi="Arial" w:cs="Arial" w:eastAsiaTheme="minorEastAsia"/>
          <w:sz w:val="18"/>
          <w:szCs w:val="18"/>
          <w:lang w:val="en-US" w:eastAsia="zh-CN"/>
        </w:rPr>
        <w:instrText xml:space="preserve"> HYPERLINK "http://www.baidu.com/link?url=MBj6_8KqDijlD7FIRGlTSAqI6On7nrKsjhaCR5V86TpGl5z2R9OgnC2frPh6i_8LOL-nrs-idEyYZDEO5Afmgr-svIJaCHf1m_k_R_VP7W93rVnyw-52xrPF8bfrvnx2" \t "https://www.baidu.com/_blank" </w:instrText>
      </w:r>
      <w:r>
        <w:rPr>
          <w:rFonts w:hint="default" w:ascii="Arial" w:hAnsi="Arial" w:cs="Arial" w:eastAsiaTheme="minorEastAsia"/>
          <w:sz w:val="18"/>
          <w:szCs w:val="18"/>
          <w:lang w:val="en-US" w:eastAsia="zh-CN"/>
        </w:rPr>
        <w:fldChar w:fldCharType="separate"/>
      </w:r>
      <w:r>
        <w:rPr>
          <w:rFonts w:hint="default" w:ascii="Arial" w:hAnsi="Arial" w:cs="Arial" w:eastAsiaTheme="minorEastAsia"/>
          <w:sz w:val="18"/>
          <w:szCs w:val="18"/>
          <w:lang w:val="en-US" w:eastAsia="zh-CN"/>
        </w:rPr>
        <w:t>administrative authority</w:t>
      </w:r>
      <w:r>
        <w:rPr>
          <w:rFonts w:hint="default" w:ascii="Arial" w:hAnsi="Arial" w:cs="Arial" w:eastAsiaTheme="minorEastAsia"/>
          <w:sz w:val="18"/>
          <w:szCs w:val="18"/>
          <w:lang w:val="en-US" w:eastAsia="zh-CN"/>
        </w:rPr>
        <w:fldChar w:fldCharType="end"/>
      </w:r>
      <w:r>
        <w:rPr>
          <w:rFonts w:hint="default" w:ascii="Arial" w:hAnsi="Arial" w:cs="Arial" w:eastAsiaTheme="minorEastAsia"/>
          <w:sz w:val="18"/>
          <w:szCs w:val="18"/>
          <w:lang w:val="en-US" w:eastAsia="zh-CN"/>
        </w:rPr>
        <w:t xml:space="preserve"> and it is convenient for cabinet management.</w:t>
      </w:r>
    </w:p>
    <w:p>
      <w:pPr>
        <w:numPr>
          <w:ilvl w:val="0"/>
          <w:numId w:val="0"/>
        </w:numPr>
        <w:ind w:leftChars="0"/>
        <w:jc w:val="left"/>
        <w:rPr>
          <w:rFonts w:hint="default" w:ascii="Arial" w:hAnsi="Arial" w:cs="Arial" w:eastAsiaTheme="minorEastAsia"/>
          <w:sz w:val="18"/>
          <w:szCs w:val="18"/>
          <w:lang w:val="en-US" w:eastAsia="zh-CN"/>
        </w:rPr>
      </w:pPr>
      <w:r>
        <w:rPr>
          <w:rFonts w:hint="default" w:ascii="Arial" w:hAnsi="Arial" w:cs="Arial" w:eastAsiaTheme="minorEastAsia"/>
          <w:sz w:val="18"/>
          <w:szCs w:val="18"/>
          <w:lang w:val="en-US" w:eastAsia="zh-CN"/>
        </w:rPr>
        <w:t>4.Administrators quantity: at most 8</w:t>
      </w:r>
    </w:p>
    <w:p>
      <w:pPr>
        <w:numPr>
          <w:ilvl w:val="0"/>
          <w:numId w:val="0"/>
        </w:numPr>
        <w:ind w:leftChars="0"/>
        <w:jc w:val="left"/>
        <w:rPr>
          <w:rFonts w:hint="default" w:ascii="Arial" w:hAnsi="Arial" w:cs="Arial" w:eastAsiaTheme="minorEastAsia"/>
          <w:sz w:val="18"/>
          <w:szCs w:val="18"/>
          <w:lang w:val="en-US" w:eastAsia="zh-CN"/>
        </w:rPr>
      </w:pPr>
      <w:r>
        <w:rPr>
          <w:rFonts w:hint="default" w:ascii="Arial" w:hAnsi="Arial" w:cs="Arial" w:eastAsiaTheme="minorEastAsia"/>
          <w:sz w:val="18"/>
          <w:szCs w:val="18"/>
          <w:lang w:val="en-US" w:eastAsia="zh-CN"/>
        </w:rPr>
        <w:t>5.Opening box record ：more than 10,000 pcs</w:t>
      </w:r>
    </w:p>
    <w:p>
      <w:pPr>
        <w:pStyle w:val="2"/>
        <w:keepNext/>
        <w:keepLines/>
        <w:pageBreakBefore w:val="0"/>
        <w:widowControl w:val="0"/>
        <w:kinsoku/>
        <w:wordWrap/>
        <w:overflowPunct/>
        <w:topLinePunct w:val="0"/>
        <w:autoSpaceDE/>
        <w:autoSpaceDN/>
        <w:bidi w:val="0"/>
        <w:adjustRightInd/>
        <w:snapToGrid/>
        <w:spacing w:before="220" w:after="210" w:line="240" w:lineRule="auto"/>
        <w:textAlignment w:val="auto"/>
        <w:outlineLvl w:val="0"/>
        <w:rPr>
          <w:rFonts w:hint="default" w:ascii="Arial" w:hAnsi="Arial" w:cs="Arial"/>
        </w:rPr>
      </w:pPr>
      <w:r>
        <w:rPr>
          <w:rFonts w:hint="default" w:ascii="Arial" w:hAnsi="Arial" w:cs="Arial"/>
          <w:lang w:val="en-US" w:eastAsia="zh-CN"/>
        </w:rPr>
        <w:t>2.</w:t>
      </w:r>
      <w:r>
        <w:rPr>
          <w:rFonts w:hint="default" w:ascii="Arial" w:hAnsi="Arial" w:cs="Arial"/>
        </w:rPr>
        <w:t>Interface display</w:t>
      </w:r>
    </w:p>
    <w:p>
      <w:pPr>
        <w:numPr>
          <w:numId w:val="0"/>
        </w:numPr>
        <w:ind w:left="210" w:hanging="180" w:hangingChars="100"/>
        <w:rPr>
          <w:rFonts w:ascii="Arial" w:hAnsi="宋体" w:cs="Arial"/>
          <w:b/>
          <w:sz w:val="18"/>
          <w:szCs w:val="18"/>
        </w:rPr>
      </w:pPr>
      <w:r>
        <w:rPr>
          <w:rFonts w:hint="default" w:ascii="Arial" w:hAnsi="Arial" w:cs="Arial"/>
          <w:sz w:val="18"/>
          <w:szCs w:val="18"/>
          <w:lang w:val="en-US" w:eastAsia="zh-CN"/>
        </w:rPr>
        <w:t>1.T</w:t>
      </w:r>
      <w:r>
        <w:rPr>
          <w:rFonts w:hint="eastAsia" w:ascii="Arial" w:hAnsi="宋体" w:cs="Arial"/>
          <w:sz w:val="18"/>
          <w:szCs w:val="18"/>
          <w:lang w:val="en-US" w:eastAsia="zh-CN"/>
        </w:rPr>
        <w:t>he main interface shows the status of the locker number, time, date and box number and operation hints, and the corresponding operation hints when operating.</w:t>
      </w:r>
    </w:p>
    <w:p>
      <w:pPr>
        <w:rPr>
          <w:rFonts w:ascii="Arial" w:hAnsi="宋体" w:cs="Arial"/>
          <w:sz w:val="18"/>
          <w:szCs w:val="18"/>
        </w:rPr>
      </w:pPr>
      <w:r>
        <w:rPr>
          <w:rFonts w:hint="eastAsia" w:ascii="Arial" w:hAnsi="宋体" w:cs="Arial"/>
          <w:sz w:val="18"/>
          <w:szCs w:val="18"/>
          <w:lang w:val="en-US" w:eastAsia="zh-CN"/>
        </w:rPr>
        <w:t xml:space="preserve">2.Storage status Sign description </w:t>
      </w:r>
      <w:r>
        <w:rPr>
          <w:rFonts w:hint="eastAsia" w:ascii="Arial" w:hAnsi="宋体" w:cs="Arial"/>
          <w:sz w:val="18"/>
          <w:szCs w:val="18"/>
        </w:rPr>
        <w:t>：</w:t>
      </w:r>
    </w:p>
    <w:tbl>
      <w:tblPr>
        <w:tblStyle w:val="10"/>
        <w:tblW w:w="6681" w:type="dxa"/>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2527"/>
        <w:gridCol w:w="822"/>
        <w:gridCol w:w="2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822" w:type="dxa"/>
            <w:vAlign w:val="center"/>
          </w:tcPr>
          <w:p>
            <w:pPr>
              <w:jc w:val="center"/>
              <w:rPr>
                <w:rFonts w:hint="eastAsia" w:ascii="Arial" w:hAnsi="Arial" w:eastAsia="宋体" w:cs="Arial"/>
                <w:b/>
                <w:sz w:val="16"/>
                <w:szCs w:val="16"/>
                <w:lang w:val="en-US" w:eastAsia="zh-CN"/>
              </w:rPr>
            </w:pPr>
            <w:r>
              <w:rPr>
                <w:rFonts w:hint="eastAsia" w:ascii="Arial" w:hAnsi="宋体" w:cs="Arial"/>
                <w:sz w:val="16"/>
                <w:szCs w:val="16"/>
                <w:lang w:val="en-US" w:eastAsia="zh-CN"/>
              </w:rPr>
              <w:t>SIGN</w:t>
            </w:r>
          </w:p>
        </w:tc>
        <w:tc>
          <w:tcPr>
            <w:tcW w:w="2527" w:type="dxa"/>
            <w:tcBorders>
              <w:right w:val="single" w:color="auto" w:sz="6" w:space="0"/>
            </w:tcBorders>
            <w:vAlign w:val="center"/>
          </w:tcPr>
          <w:p>
            <w:pPr>
              <w:jc w:val="center"/>
              <w:rPr>
                <w:rFonts w:ascii="Arial" w:hAnsi="Arial" w:cs="Arial"/>
                <w:b/>
                <w:sz w:val="16"/>
                <w:szCs w:val="16"/>
                <w:lang w:val="en-US"/>
              </w:rPr>
            </w:pPr>
            <w:r>
              <w:rPr>
                <w:rFonts w:hint="eastAsia" w:ascii="Arial" w:hAnsi="宋体" w:cs="Arial"/>
                <w:sz w:val="16"/>
                <w:szCs w:val="16"/>
                <w:lang w:val="en-US" w:eastAsia="zh-CN"/>
              </w:rPr>
              <w:t>Status decription</w:t>
            </w:r>
          </w:p>
        </w:tc>
        <w:tc>
          <w:tcPr>
            <w:tcW w:w="822" w:type="dxa"/>
            <w:tcBorders>
              <w:left w:val="single" w:color="auto" w:sz="6" w:space="0"/>
            </w:tcBorders>
            <w:vAlign w:val="center"/>
          </w:tcPr>
          <w:p>
            <w:pPr>
              <w:jc w:val="center"/>
              <w:rPr>
                <w:rFonts w:hint="eastAsia" w:ascii="Arial" w:hAnsi="Arial" w:eastAsia="宋体" w:cs="Arial"/>
                <w:b/>
                <w:sz w:val="16"/>
                <w:szCs w:val="16"/>
                <w:lang w:val="en-US" w:eastAsia="zh-CN"/>
              </w:rPr>
            </w:pPr>
            <w:r>
              <w:rPr>
                <w:rFonts w:hint="eastAsia" w:ascii="Arial" w:hAnsi="宋体" w:cs="Arial"/>
                <w:sz w:val="16"/>
                <w:szCs w:val="16"/>
                <w:lang w:val="en-US" w:eastAsia="zh-CN"/>
              </w:rPr>
              <w:t>SIGN</w:t>
            </w:r>
          </w:p>
        </w:tc>
        <w:tc>
          <w:tcPr>
            <w:tcW w:w="2510" w:type="dxa"/>
            <w:tcBorders>
              <w:left w:val="single" w:color="auto" w:sz="6" w:space="0"/>
            </w:tcBorders>
            <w:vAlign w:val="center"/>
          </w:tcPr>
          <w:p>
            <w:pPr>
              <w:jc w:val="center"/>
              <w:rPr>
                <w:rFonts w:ascii="Arial" w:hAnsi="Arial" w:cs="Arial"/>
                <w:b/>
                <w:sz w:val="16"/>
                <w:szCs w:val="16"/>
                <w:lang w:val="en-US"/>
              </w:rPr>
            </w:pPr>
            <w:r>
              <w:rPr>
                <w:rFonts w:hint="eastAsia" w:ascii="Arial" w:hAnsi="宋体" w:cs="Arial"/>
                <w:sz w:val="16"/>
                <w:szCs w:val="16"/>
                <w:lang w:val="en-US" w:eastAsia="zh-CN"/>
              </w:rPr>
              <w:t>Status decription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822" w:type="dxa"/>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drawing>
                <wp:inline distT="0" distB="0" distL="114300" distR="114300">
                  <wp:extent cx="382905" cy="375920"/>
                  <wp:effectExtent l="0" t="0" r="17145" b="5080"/>
                  <wp:docPr id="3" name="图片 3" descr="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空"/>
                          <pic:cNvPicPr>
                            <a:picLocks noChangeAspect="1"/>
                          </pic:cNvPicPr>
                        </pic:nvPicPr>
                        <pic:blipFill>
                          <a:blip r:embed="rId5"/>
                          <a:stretch>
                            <a:fillRect/>
                          </a:stretch>
                        </pic:blipFill>
                        <pic:spPr>
                          <a:xfrm>
                            <a:off x="0" y="0"/>
                            <a:ext cx="382905" cy="375920"/>
                          </a:xfrm>
                          <a:prstGeom prst="rect">
                            <a:avLst/>
                          </a:prstGeom>
                        </pic:spPr>
                      </pic:pic>
                    </a:graphicData>
                  </a:graphic>
                </wp:inline>
              </w:drawing>
            </w:r>
          </w:p>
        </w:tc>
        <w:tc>
          <w:tcPr>
            <w:tcW w:w="2527" w:type="dxa"/>
            <w:tcBorders>
              <w:right w:val="single" w:color="auto" w:sz="6" w:space="0"/>
            </w:tcBorders>
            <w:vAlign w:val="center"/>
          </w:tcPr>
          <w:p>
            <w:pPr>
              <w:rPr>
                <w:rFonts w:ascii="Arial" w:hAnsi="Arial" w:cs="Arial"/>
                <w:b/>
                <w:sz w:val="16"/>
                <w:szCs w:val="16"/>
              </w:rPr>
            </w:pPr>
            <w:r>
              <w:rPr>
                <w:rFonts w:hint="eastAsia" w:ascii="Arial" w:hAnsi="宋体" w:cs="Arial"/>
                <w:sz w:val="16"/>
                <w:szCs w:val="16"/>
              </w:rPr>
              <w:t>Indicates that the box is empty</w:t>
            </w:r>
          </w:p>
        </w:tc>
        <w:tc>
          <w:tcPr>
            <w:tcW w:w="822" w:type="dxa"/>
            <w:tcBorders>
              <w:left w:val="single" w:color="auto" w:sz="6" w:space="0"/>
            </w:tcBorders>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drawing>
                <wp:inline distT="0" distB="0" distL="114300" distR="114300">
                  <wp:extent cx="384810" cy="374650"/>
                  <wp:effectExtent l="0" t="0" r="15240" b="6350"/>
                  <wp:docPr id="5" name="图片 5" descr="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满"/>
                          <pic:cNvPicPr>
                            <a:picLocks noChangeAspect="1"/>
                          </pic:cNvPicPr>
                        </pic:nvPicPr>
                        <pic:blipFill>
                          <a:blip r:embed="rId6"/>
                          <a:stretch>
                            <a:fillRect/>
                          </a:stretch>
                        </pic:blipFill>
                        <pic:spPr>
                          <a:xfrm>
                            <a:off x="0" y="0"/>
                            <a:ext cx="384810" cy="374650"/>
                          </a:xfrm>
                          <a:prstGeom prst="rect">
                            <a:avLst/>
                          </a:prstGeom>
                        </pic:spPr>
                      </pic:pic>
                    </a:graphicData>
                  </a:graphic>
                </wp:inline>
              </w:drawing>
            </w:r>
          </w:p>
        </w:tc>
        <w:tc>
          <w:tcPr>
            <w:tcW w:w="2510" w:type="dxa"/>
            <w:tcBorders>
              <w:left w:val="single" w:color="auto" w:sz="6" w:space="0"/>
            </w:tcBorders>
            <w:vAlign w:val="center"/>
          </w:tcPr>
          <w:p>
            <w:pPr>
              <w:rPr>
                <w:rFonts w:hint="eastAsia" w:ascii="Arial" w:hAnsi="Arial" w:eastAsia="宋体" w:cs="Arial"/>
                <w:b/>
                <w:sz w:val="16"/>
                <w:szCs w:val="16"/>
                <w:lang w:val="en-US" w:eastAsia="zh-CN"/>
              </w:rPr>
            </w:pPr>
            <w:r>
              <w:rPr>
                <w:rFonts w:hint="eastAsia" w:ascii="Arial" w:hAnsi="宋体" w:cs="Arial"/>
                <w:sz w:val="16"/>
                <w:szCs w:val="16"/>
              </w:rPr>
              <w:t>Indicates that the box has been used and has customer items</w:t>
            </w:r>
            <w:r>
              <w:rPr>
                <w:rFonts w:hint="eastAsia" w:ascii="Arial" w:hAnsi="宋体" w:cs="Arial"/>
                <w:sz w:val="16"/>
                <w:szCs w:val="16"/>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822" w:type="dxa"/>
            <w:vAlign w:val="center"/>
          </w:tcPr>
          <w:p>
            <w:pPr>
              <w:rPr>
                <w:rFonts w:hint="eastAsia" w:eastAsia="宋体"/>
                <w:lang w:eastAsia="zh-CN"/>
              </w:rPr>
            </w:pPr>
            <w:r>
              <w:rPr>
                <w:rFonts w:hint="eastAsia" w:eastAsia="宋体"/>
                <w:lang w:eastAsia="zh-CN"/>
              </w:rPr>
              <w:drawing>
                <wp:inline distT="0" distB="0" distL="114300" distR="114300">
                  <wp:extent cx="384810" cy="374650"/>
                  <wp:effectExtent l="0" t="0" r="15240" b="6350"/>
                  <wp:docPr id="4" name="图片 4" descr="锁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锁定"/>
                          <pic:cNvPicPr>
                            <a:picLocks noChangeAspect="1"/>
                          </pic:cNvPicPr>
                        </pic:nvPicPr>
                        <pic:blipFill>
                          <a:blip r:embed="rId7"/>
                          <a:stretch>
                            <a:fillRect/>
                          </a:stretch>
                        </pic:blipFill>
                        <pic:spPr>
                          <a:xfrm>
                            <a:off x="0" y="0"/>
                            <a:ext cx="384810" cy="374650"/>
                          </a:xfrm>
                          <a:prstGeom prst="rect">
                            <a:avLst/>
                          </a:prstGeom>
                        </pic:spPr>
                      </pic:pic>
                    </a:graphicData>
                  </a:graphic>
                </wp:inline>
              </w:drawing>
            </w:r>
          </w:p>
        </w:tc>
        <w:tc>
          <w:tcPr>
            <w:tcW w:w="2527" w:type="dxa"/>
            <w:tcBorders>
              <w:right w:val="single" w:color="auto" w:sz="6" w:space="0"/>
            </w:tcBorders>
            <w:vAlign w:val="center"/>
          </w:tcPr>
          <w:p>
            <w:pPr>
              <w:rPr>
                <w:rFonts w:hint="eastAsia" w:ascii="Arial" w:hAnsi="Arial" w:eastAsia="宋体" w:cs="Arial"/>
                <w:b/>
                <w:sz w:val="16"/>
                <w:szCs w:val="16"/>
                <w:lang w:val="en-US" w:eastAsia="zh-CN"/>
              </w:rPr>
            </w:pPr>
            <w:r>
              <w:rPr>
                <w:rFonts w:hint="eastAsia" w:ascii="Arial" w:hAnsi="宋体" w:cs="Arial"/>
                <w:sz w:val="16"/>
                <w:szCs w:val="16"/>
              </w:rPr>
              <w:t>Indicates that the box is in the disabled lock state</w:t>
            </w:r>
            <w:r>
              <w:rPr>
                <w:rFonts w:hint="eastAsia" w:ascii="Arial" w:hAnsi="宋体" w:cs="Arial"/>
                <w:sz w:val="16"/>
                <w:szCs w:val="16"/>
                <w:lang w:val="en-US" w:eastAsia="zh-CN"/>
              </w:rPr>
              <w:t>.</w:t>
            </w:r>
          </w:p>
        </w:tc>
        <w:tc>
          <w:tcPr>
            <w:tcW w:w="822" w:type="dxa"/>
            <w:tcBorders>
              <w:left w:val="single" w:color="auto" w:sz="6" w:space="0"/>
            </w:tcBorders>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drawing>
                <wp:inline distT="0" distB="0" distL="114300" distR="114300">
                  <wp:extent cx="382905" cy="376555"/>
                  <wp:effectExtent l="0" t="0" r="17145" b="4445"/>
                  <wp:docPr id="6" name="图片 6" descr="半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半空"/>
                          <pic:cNvPicPr>
                            <a:picLocks noChangeAspect="1"/>
                          </pic:cNvPicPr>
                        </pic:nvPicPr>
                        <pic:blipFill>
                          <a:blip r:embed="rId8"/>
                          <a:stretch>
                            <a:fillRect/>
                          </a:stretch>
                        </pic:blipFill>
                        <pic:spPr>
                          <a:xfrm>
                            <a:off x="0" y="0"/>
                            <a:ext cx="382905" cy="376555"/>
                          </a:xfrm>
                          <a:prstGeom prst="rect">
                            <a:avLst/>
                          </a:prstGeom>
                        </pic:spPr>
                      </pic:pic>
                    </a:graphicData>
                  </a:graphic>
                </wp:inline>
              </w:drawing>
            </w:r>
          </w:p>
        </w:tc>
        <w:tc>
          <w:tcPr>
            <w:tcW w:w="2510" w:type="dxa"/>
            <w:tcBorders>
              <w:left w:val="single" w:color="auto" w:sz="6" w:space="0"/>
            </w:tcBorders>
            <w:vAlign w:val="center"/>
          </w:tcPr>
          <w:p>
            <w:pPr>
              <w:rPr>
                <w:rFonts w:ascii="Arial" w:hAnsi="Arial" w:cs="Arial"/>
                <w:b/>
                <w:sz w:val="16"/>
                <w:szCs w:val="16"/>
              </w:rPr>
            </w:pPr>
            <w:r>
              <w:rPr>
                <w:rFonts w:hint="eastAsia" w:ascii="Arial" w:hAnsi="宋体" w:cs="Arial"/>
                <w:sz w:val="16"/>
                <w:szCs w:val="16"/>
                <w:lang w:eastAsia="zh-CN"/>
              </w:rPr>
              <w:t>The intermediate state indicates that the box has just taken the item and will automatically go empty after a few seconds.</w:t>
            </w:r>
          </w:p>
        </w:tc>
      </w:tr>
    </w:tbl>
    <w:p>
      <w:pPr>
        <w:pStyle w:val="2"/>
        <w:keepNext/>
        <w:keepLines/>
        <w:pageBreakBefore w:val="0"/>
        <w:widowControl w:val="0"/>
        <w:kinsoku/>
        <w:wordWrap/>
        <w:overflowPunct/>
        <w:topLinePunct w:val="0"/>
        <w:autoSpaceDE/>
        <w:autoSpaceDN/>
        <w:bidi w:val="0"/>
        <w:adjustRightInd/>
        <w:snapToGrid/>
        <w:spacing w:before="220" w:after="210" w:line="240" w:lineRule="auto"/>
        <w:textAlignment w:val="auto"/>
        <w:outlineLvl w:val="0"/>
        <w:rPr>
          <w:rFonts w:hint="default" w:ascii="Arial" w:hAnsi="Arial" w:cs="Arial"/>
          <w:sz w:val="44"/>
          <w:szCs w:val="44"/>
          <w:lang w:eastAsia="zh-CN"/>
        </w:rPr>
      </w:pPr>
      <w:r>
        <w:rPr>
          <w:rFonts w:hint="default" w:ascii="Arial" w:hAnsi="Arial" w:cs="Arial"/>
          <w:sz w:val="44"/>
          <w:szCs w:val="44"/>
          <w:lang w:val="en-US" w:eastAsia="zh-CN"/>
        </w:rPr>
        <w:t>3.</w:t>
      </w:r>
      <w:r>
        <w:rPr>
          <w:rFonts w:hint="default" w:ascii="Arial" w:hAnsi="Arial" w:cs="Arial"/>
          <w:sz w:val="44"/>
          <w:szCs w:val="44"/>
          <w:lang w:eastAsia="zh-CN"/>
        </w:rPr>
        <w:t>Access Item Operation</w:t>
      </w:r>
    </w:p>
    <w:p>
      <w:pPr>
        <w:ind w:firstLine="422" w:firstLineChars="200"/>
        <w:rPr>
          <w:rFonts w:hint="default" w:ascii="Arial" w:hAnsi="Arial" w:cs="Arial"/>
          <w:sz w:val="21"/>
          <w:szCs w:val="21"/>
          <w:lang w:eastAsia="zh-CN"/>
        </w:rPr>
      </w:pPr>
      <w:r>
        <w:rPr>
          <w:rFonts w:hint="default" w:ascii="Arial" w:hAnsi="Arial" w:cs="Arial"/>
          <w:b/>
          <w:bCs/>
          <w:sz w:val="21"/>
          <w:szCs w:val="21"/>
          <w:lang w:val="en-US" w:eastAsia="zh-CN"/>
        </w:rPr>
        <w:t>Operation process</w:t>
      </w:r>
      <w:r>
        <w:rPr>
          <w:rFonts w:hint="default" w:ascii="Arial" w:hAnsi="Arial" w:cs="Arial"/>
          <w:sz w:val="21"/>
          <w:szCs w:val="21"/>
          <w:lang w:val="en-US" w:eastAsia="zh-CN"/>
        </w:rPr>
        <w:t>：</w:t>
      </w:r>
    </w:p>
    <w:p>
      <w:pPr>
        <w:ind w:firstLine="420" w:firstLineChars="200"/>
        <w:rPr>
          <w:rFonts w:hint="default" w:ascii="Arial" w:hAnsi="Arial" w:eastAsia="微软雅黑" w:cs="Arial"/>
          <w:b/>
          <w:bCs/>
          <w:sz w:val="21"/>
          <w:szCs w:val="21"/>
          <w:lang w:eastAsia="zh-CN"/>
        </w:rPr>
      </w:pPr>
      <w:r>
        <w:rPr>
          <w:rFonts w:hint="default" w:ascii="Arial" w:hAnsi="Arial" w:eastAsia="微软雅黑" w:cs="Arial"/>
          <w:b/>
          <w:bCs/>
          <w:sz w:val="21"/>
          <w:szCs w:val="21"/>
          <w:lang w:eastAsia="zh-CN"/>
        </w:rPr>
        <w:t>1</w:t>
      </w:r>
      <w:r>
        <w:rPr>
          <w:rFonts w:hint="eastAsia" w:ascii="Arial" w:hAnsi="Arial" w:eastAsia="微软雅黑" w:cs="Arial"/>
          <w:b/>
          <w:bCs/>
          <w:sz w:val="21"/>
          <w:szCs w:val="21"/>
          <w:lang w:val="en-US" w:eastAsia="zh-CN"/>
        </w:rPr>
        <w:t>.</w:t>
      </w:r>
      <w:r>
        <w:rPr>
          <w:rFonts w:hint="default" w:ascii="Arial" w:hAnsi="Arial" w:eastAsia="微软雅黑" w:cs="Arial"/>
          <w:b/>
          <w:bCs/>
          <w:sz w:val="21"/>
          <w:szCs w:val="21"/>
          <w:lang w:eastAsia="zh-CN"/>
        </w:rPr>
        <w:t>Storage operation</w:t>
      </w:r>
    </w:p>
    <w:p>
      <w:pPr>
        <w:ind w:left="2730" w:leftChars="250" w:hanging="2205" w:hangingChars="1050"/>
        <w:rPr>
          <w:rFonts w:hint="default" w:ascii="Arial" w:hAnsi="Arial" w:cs="Arial"/>
          <w:kern w:val="0"/>
          <w:sz w:val="18"/>
          <w:szCs w:val="18"/>
          <w:lang w:val="en-US"/>
        </w:rPr>
      </w:pPr>
      <w:r>
        <w:rPr>
          <w:rFonts w:hint="default" w:ascii="Arial" w:hAnsi="Arial" w:cs="Arial"/>
          <w:sz w:val="21"/>
          <w:szCs w:val="21"/>
        </w:rPr>
        <w:pict>
          <v:shape id="_x0000_s2054" o:spid="_x0000_s2054" o:spt="13" type="#_x0000_t13" style="position:absolute;left:0pt;margin-left:112pt;margin-top:21.4pt;height:5.65pt;width:19.9pt;z-index:251695104;mso-width-relative:page;mso-height-relative:page;" fillcolor="#002060" filled="t" stroked="t" coordsize="21600,21600" adj="16200,5400">
            <v:path/>
            <v:fill on="t" color2="#FFFFFF" focussize="0,0"/>
            <v:stroke weight="3pt" color="#002060" joinstyle="miter"/>
            <v:imagedata o:title=""/>
            <o:lock v:ext="edit" aspectratio="f"/>
            <v:shadow on="t" type="perspective" obscured="0" color="#073662" opacity="32768f" offset="1pt,2pt" offset2="-1pt,-2pt" origin="0f,0f" matrix="65536f,0f,0f,65536f,0,0"/>
          </v:shape>
        </w:pict>
      </w:r>
      <w:r>
        <w:rPr>
          <w:rFonts w:hint="default" w:ascii="Arial" w:hAnsi="Arial" w:cs="Arial"/>
          <w:sz w:val="21"/>
          <w:szCs w:val="21"/>
        </w:rPr>
        <w:pict>
          <v:shape id="_x0000_s2055" o:spid="_x0000_s2055" o:spt="13" type="#_x0000_t13" style="position:absolute;left:0pt;margin-left:185.9pt;margin-top:21.15pt;height:6pt;width:19.9pt;z-index:251662336;mso-width-relative:page;mso-height-relative:page;" fillcolor="#002060" filled="t" stroked="t" coordsize="21600,21600" adj="16200,5400">
            <v:path/>
            <v:fill on="t" color2="#FFFFFF" focussize="0,0"/>
            <v:stroke weight="3pt" color="#002060" joinstyle="miter"/>
            <v:imagedata o:title=""/>
            <o:lock v:ext="edit" aspectratio="f"/>
            <v:shadow on="t" type="perspective" obscured="0" color="#073662" opacity="32768f" offset="1pt,2pt" offset2="-1pt,-2pt" origin="0f,0f" matrix="65536f,0f,0f,65536f,0,0"/>
          </v:shape>
        </w:pict>
      </w:r>
      <w:r>
        <w:rPr>
          <w:rFonts w:hint="default" w:ascii="Arial" w:hAnsi="Arial" w:cs="Arial"/>
          <w:sz w:val="21"/>
          <w:szCs w:val="21"/>
        </w:rPr>
        <w:pict>
          <v:shape id="_x0000_s2053" o:spid="_x0000_s2053" o:spt="13" type="#_x0000_t13" style="position:absolute;left:0pt;margin-left:317.65pt;margin-top:5.65pt;height:5.65pt;width:19.9pt;z-index:251661312;mso-width-relative:page;mso-height-relative:page;" fillcolor="#002060" filled="t" stroked="t" coordsize="21600,21600">
            <v:path/>
            <v:fill on="t" focussize="0,0"/>
            <v:stroke weight="3pt" color="#002060" joinstyle="miter"/>
            <v:imagedata o:title=""/>
            <o:lock v:ext="edit"/>
            <v:shadow on="t" type="perspective" color="#073662" opacity="32768f" offset="1pt,2pt" offset2="-1pt,-2pt"/>
          </v:shape>
        </w:pict>
      </w:r>
      <w:r>
        <w:rPr>
          <w:rFonts w:hint="default" w:ascii="Arial" w:hAnsi="Arial" w:cs="Arial"/>
          <w:sz w:val="21"/>
          <w:szCs w:val="21"/>
        </w:rPr>
        <w:pict>
          <v:shape id="_x0000_s2056" o:spid="_x0000_s2056" o:spt="13" type="#_x0000_t13" style="position:absolute;left:0pt;margin-left:117.25pt;margin-top:4.55pt;height:6pt;width:19.9pt;z-index:251660288;mso-width-relative:page;mso-height-relative:page;" fillcolor="#002060" filled="t" stroked="t" coordsize="21600,21600" adj="16200,5400">
            <v:path/>
            <v:fill on="t" color2="#FFFFFF" focussize="0,0"/>
            <v:stroke weight="3pt" color="#002060" joinstyle="miter"/>
            <v:imagedata o:title=""/>
            <o:lock v:ext="edit" aspectratio="f"/>
            <v:shadow on="t" type="perspective" obscured="0" color="#073662" opacity="32768f" offset="1pt,2pt" offset2="-1pt,-2pt" origin="0f,0f" matrix="65536f,0f,0f,65536f,0,0"/>
          </v:shape>
        </w:pict>
      </w:r>
      <w:r>
        <w:rPr>
          <w:rFonts w:hint="default" w:ascii="Arial" w:hAnsi="Arial" w:cs="Arial"/>
          <w:sz w:val="21"/>
          <w:szCs w:val="21"/>
        </w:rPr>
        <w:t xml:space="preserve"> </w:t>
      </w:r>
      <w:r>
        <w:rPr>
          <w:rFonts w:hint="default" w:ascii="Arial" w:hAnsi="Arial" w:cs="Arial"/>
          <w:sz w:val="18"/>
          <w:szCs w:val="18"/>
          <w:lang w:val="en-US" w:eastAsia="zh-CN"/>
        </w:rPr>
        <w:t>Press “Store”button</w:t>
      </w:r>
      <w:r>
        <w:rPr>
          <w:rFonts w:hint="default" w:ascii="Arial" w:hAnsi="Arial" w:cs="Arial"/>
          <w:sz w:val="18"/>
          <w:szCs w:val="18"/>
          <w:lang w:val="en-US" w:eastAsia="zh-CN"/>
        </w:rPr>
        <w:tab/>
      </w:r>
      <w:r>
        <w:rPr>
          <w:rFonts w:hint="default" w:ascii="Arial" w:hAnsi="Arial" w:cs="Arial"/>
          <w:sz w:val="18"/>
          <w:szCs w:val="18"/>
          <w:lang w:val="en-US" w:eastAsia="zh-CN"/>
        </w:rPr>
        <w:tab/>
      </w:r>
      <w:r>
        <w:rPr>
          <w:rFonts w:hint="default" w:ascii="Arial" w:hAnsi="Arial" w:cs="Arial"/>
          <w:sz w:val="18"/>
          <w:szCs w:val="18"/>
          <w:lang w:val="en-US" w:eastAsia="zh-CN"/>
        </w:rPr>
        <w:t>Waiting for the face to collect successfully</w:t>
      </w:r>
      <w:r>
        <w:rPr>
          <w:rFonts w:hint="default" w:ascii="Arial" w:hAnsi="Arial" w:cs="Arial"/>
          <w:sz w:val="18"/>
          <w:szCs w:val="18"/>
          <w:lang w:val="en-US" w:eastAsia="zh-CN"/>
        </w:rPr>
        <w:tab/>
      </w:r>
      <w:r>
        <w:rPr>
          <w:rFonts w:hint="eastAsia" w:ascii="Arial" w:hAnsi="Arial" w:cs="Arial"/>
          <w:sz w:val="18"/>
          <w:szCs w:val="18"/>
          <w:lang w:val="en-US" w:eastAsia="zh-CN"/>
        </w:rPr>
        <w:t xml:space="preserve">     </w:t>
      </w:r>
      <w:r>
        <w:rPr>
          <w:rFonts w:hint="default" w:ascii="Arial" w:hAnsi="Arial" w:cs="Arial"/>
          <w:sz w:val="18"/>
          <w:szCs w:val="18"/>
          <w:lang w:val="en-US" w:eastAsia="zh-CN"/>
        </w:rPr>
        <w:t xml:space="preserve"> The</w:t>
      </w:r>
      <w:r>
        <w:rPr>
          <w:rFonts w:hint="eastAsia" w:ascii="Arial" w:hAnsi="Arial" w:cs="Arial"/>
          <w:sz w:val="18"/>
          <w:szCs w:val="18"/>
          <w:lang w:val="en-US" w:eastAsia="zh-CN"/>
        </w:rPr>
        <w:t xml:space="preserve"> </w:t>
      </w:r>
      <w:r>
        <w:rPr>
          <w:rFonts w:hint="default" w:ascii="Arial" w:hAnsi="Arial" w:cs="Arial"/>
          <w:sz w:val="18"/>
          <w:szCs w:val="18"/>
          <w:lang w:val="en-US" w:eastAsia="zh-CN"/>
        </w:rPr>
        <w:t xml:space="preserve">door opens automatically   </w:t>
      </w:r>
      <w:r>
        <w:rPr>
          <w:rFonts w:hint="default" w:ascii="Arial" w:hAnsi="Arial" w:cs="Arial"/>
          <w:sz w:val="18"/>
          <w:szCs w:val="18"/>
          <w:lang w:val="en-US" w:eastAsia="zh-CN"/>
        </w:rPr>
        <w:tab/>
      </w:r>
      <w:r>
        <w:rPr>
          <w:rFonts w:hint="default" w:ascii="Arial" w:hAnsi="Arial" w:cs="Arial"/>
          <w:sz w:val="18"/>
          <w:szCs w:val="18"/>
          <w:lang w:val="en-US" w:eastAsia="zh-CN"/>
        </w:rPr>
        <w:t xml:space="preserve">        Store items</w:t>
      </w:r>
      <w:r>
        <w:rPr>
          <w:rFonts w:hint="default" w:ascii="Arial" w:hAnsi="Arial" w:cs="Arial"/>
          <w:sz w:val="18"/>
          <w:szCs w:val="18"/>
          <w:lang w:val="en-US" w:eastAsia="zh-CN"/>
        </w:rPr>
        <w:tab/>
      </w:r>
      <w:r>
        <w:rPr>
          <w:rFonts w:hint="default" w:ascii="Arial" w:hAnsi="Arial" w:cs="Arial"/>
          <w:sz w:val="18"/>
          <w:szCs w:val="18"/>
          <w:lang w:val="en-US" w:eastAsia="zh-CN"/>
        </w:rPr>
        <w:t xml:space="preserve">  </w:t>
      </w:r>
      <w:r>
        <w:rPr>
          <w:rFonts w:hint="eastAsia" w:ascii="Arial" w:hAnsi="Arial" w:cs="Arial"/>
          <w:sz w:val="18"/>
          <w:szCs w:val="18"/>
          <w:lang w:val="en-US" w:eastAsia="zh-CN"/>
        </w:rPr>
        <w:t xml:space="preserve">   </w:t>
      </w:r>
      <w:r>
        <w:rPr>
          <w:rFonts w:hint="default" w:ascii="Arial" w:hAnsi="Arial" w:cs="Arial"/>
          <w:sz w:val="18"/>
          <w:szCs w:val="18"/>
          <w:lang w:val="en-US" w:eastAsia="zh-CN"/>
        </w:rPr>
        <w:t>Close the door</w:t>
      </w:r>
    </w:p>
    <w:p>
      <w:pPr>
        <w:ind w:firstLine="360" w:firstLineChars="200"/>
        <w:rPr>
          <w:rFonts w:hint="default" w:ascii="Arial" w:hAnsi="Arial" w:eastAsia="微软雅黑" w:cs="Arial"/>
          <w:b/>
          <w:bCs/>
          <w:sz w:val="21"/>
          <w:szCs w:val="21"/>
          <w:lang w:val="en-US" w:eastAsia="zh-CN"/>
        </w:rPr>
      </w:pPr>
      <w:bookmarkStart w:id="0" w:name="_Toc321752084"/>
      <w:bookmarkStart w:id="1" w:name="_Toc257062559"/>
      <w:r>
        <w:rPr>
          <w:rFonts w:hint="default" w:ascii="Arial" w:hAnsi="Arial" w:eastAsia="微软雅黑" w:cs="Arial"/>
          <w:b/>
          <w:bCs/>
          <w:sz w:val="18"/>
          <w:szCs w:val="18"/>
          <w:lang w:eastAsia="zh-CN"/>
        </w:rPr>
        <w:t>2</w:t>
      </w:r>
      <w:bookmarkEnd w:id="0"/>
      <w:bookmarkEnd w:id="1"/>
      <w:r>
        <w:rPr>
          <w:rFonts w:hint="eastAsia" w:ascii="Arial" w:hAnsi="Arial" w:eastAsia="微软雅黑" w:cs="Arial"/>
          <w:b/>
          <w:bCs/>
          <w:sz w:val="18"/>
          <w:szCs w:val="18"/>
          <w:lang w:val="en-US" w:eastAsia="zh-CN"/>
        </w:rPr>
        <w:t>.</w:t>
      </w:r>
      <w:r>
        <w:rPr>
          <w:rFonts w:hint="default" w:ascii="Arial" w:hAnsi="Arial" w:eastAsia="微软雅黑" w:cs="Arial"/>
          <w:b/>
          <w:bCs/>
          <w:sz w:val="21"/>
          <w:szCs w:val="21"/>
          <w:lang w:val="en-US" w:eastAsia="zh-CN"/>
        </w:rPr>
        <w:t xml:space="preserve">Take </w:t>
      </w:r>
      <w:r>
        <w:rPr>
          <w:rFonts w:hint="eastAsia" w:ascii="Arial" w:hAnsi="Arial" w:eastAsia="微软雅黑" w:cs="Arial"/>
          <w:b/>
          <w:bCs/>
          <w:sz w:val="21"/>
          <w:szCs w:val="21"/>
          <w:lang w:val="en-US" w:eastAsia="zh-CN"/>
        </w:rPr>
        <w:t xml:space="preserve">out </w:t>
      </w:r>
      <w:r>
        <w:rPr>
          <w:rFonts w:hint="default" w:ascii="Arial" w:hAnsi="Arial" w:eastAsia="微软雅黑" w:cs="Arial"/>
          <w:b/>
          <w:bCs/>
          <w:sz w:val="21"/>
          <w:szCs w:val="21"/>
          <w:lang w:val="en-US" w:eastAsia="zh-CN"/>
        </w:rPr>
        <w:t>Operation</w:t>
      </w:r>
    </w:p>
    <w:p>
      <w:pPr>
        <w:ind w:left="718" w:leftChars="289" w:hanging="111" w:hangingChars="62"/>
        <w:rPr>
          <w:rFonts w:hint="default" w:ascii="Arial" w:hAnsi="Arial" w:cs="Arial"/>
          <w:sz w:val="18"/>
          <w:szCs w:val="18"/>
          <w:lang w:val="en-US"/>
        </w:rPr>
      </w:pPr>
      <w:r>
        <w:rPr>
          <w:rFonts w:hint="default" w:ascii="Arial" w:hAnsi="Arial" w:cs="Arial"/>
          <w:sz w:val="18"/>
          <w:szCs w:val="18"/>
        </w:rPr>
        <w:pict>
          <v:shape id="_x0000_s2059" o:spid="_x0000_s2059" o:spt="13" type="#_x0000_t13" style="position:absolute;left:0pt;margin-left:29.8pt;margin-top:20.95pt;height:5.65pt;width:19.9pt;z-index:251732992;mso-width-relative:page;mso-height-relative:page;" fillcolor="#002060" filled="t" stroked="t" coordsize="21600,21600">
            <v:path/>
            <v:fill on="t" focussize="0,0"/>
            <v:stroke weight="3pt" color="#002060" joinstyle="miter"/>
            <v:imagedata o:title=""/>
            <o:lock v:ext="edit"/>
            <v:shadow on="t" type="perspective" color="#073662" opacity="32768f" offset="1pt,2pt" offset2="-1pt,-2pt"/>
          </v:shape>
        </w:pict>
      </w:r>
      <w:r>
        <w:rPr>
          <w:rFonts w:hint="default" w:ascii="Arial" w:hAnsi="Arial" w:cs="Arial"/>
          <w:sz w:val="18"/>
          <w:szCs w:val="18"/>
        </w:rPr>
        <w:pict>
          <v:shape id="_x0000_s2060" o:spid="_x0000_s2060" o:spt="13" type="#_x0000_t13" style="position:absolute;left:0pt;margin-left:116.9pt;margin-top:5.25pt;height:5.65pt;width:19.9pt;z-index:251698176;mso-width-relative:page;mso-height-relative:page;" fillcolor="#002060" filled="t" stroked="t" coordsize="21600,21600">
            <v:path/>
            <v:fill on="t" focussize="0,0"/>
            <v:stroke weight="3pt" color="#002060" joinstyle="miter"/>
            <v:imagedata o:title=""/>
            <o:lock v:ext="edit"/>
            <v:shadow on="t" type="perspective" color="#073662" opacity="32768f" offset="1pt,2pt" offset2="-1pt,-2pt"/>
          </v:shape>
        </w:pict>
      </w:r>
      <w:r>
        <w:rPr>
          <w:rFonts w:hint="default" w:ascii="Arial" w:hAnsi="Arial" w:cs="Arial"/>
          <w:sz w:val="18"/>
          <w:szCs w:val="18"/>
        </w:rPr>
        <w:pict>
          <v:shape id="_x0000_s2057" o:spid="_x0000_s2057" o:spt="13" type="#_x0000_t13" style="position:absolute;left:0pt;margin-left:325.2pt;margin-top:4.7pt;height:5.65pt;width:19.9pt;z-index:251700224;mso-width-relative:page;mso-height-relative:page;" fillcolor="#002060" filled="t" stroked="t" coordsize="21600,21600">
            <v:path/>
            <v:fill on="t" focussize="0,0"/>
            <v:stroke weight="3pt" color="#002060" joinstyle="miter"/>
            <v:imagedata o:title=""/>
            <o:lock v:ext="edit"/>
            <v:shadow on="t" type="perspective" color="#073662" opacity="32768f" offset="1pt,2pt" offset2="-1pt,-2pt"/>
          </v:shape>
        </w:pict>
      </w:r>
      <w:r>
        <w:rPr>
          <w:rFonts w:hint="default" w:ascii="Arial" w:hAnsi="Arial" w:cs="Arial"/>
          <w:sz w:val="18"/>
          <w:szCs w:val="18"/>
        </w:rPr>
        <w:pict>
          <v:shape id="_x0000_s2058" o:spid="_x0000_s2058" o:spt="13" type="#_x0000_t13" style="position:absolute;left:0pt;margin-left:125.7pt;margin-top:21.25pt;height:5.65pt;width:19.9pt;z-index:251699200;mso-width-relative:page;mso-height-relative:page;" fillcolor="#002060" filled="t" stroked="t" coordsize="21600,21600">
            <v:path/>
            <v:fill on="t" focussize="0,0"/>
            <v:stroke weight="3pt" color="#002060" joinstyle="miter"/>
            <v:imagedata o:title=""/>
            <o:lock v:ext="edit"/>
            <v:shadow on="t" type="perspective" color="#073662" opacity="32768f" offset="1pt,2pt" offset2="-1pt,-2pt"/>
          </v:shape>
        </w:pict>
      </w:r>
      <w:r>
        <w:rPr>
          <w:rFonts w:hint="default" w:ascii="Arial" w:hAnsi="Arial" w:cs="Arial"/>
          <w:sz w:val="18"/>
          <w:szCs w:val="18"/>
          <w:lang w:val="en-US" w:eastAsia="zh-CN"/>
        </w:rPr>
        <w:t>Press “Take”button</w:t>
      </w:r>
      <w:r>
        <w:rPr>
          <w:rFonts w:hint="default" w:ascii="Arial" w:hAnsi="Arial" w:cs="Arial"/>
          <w:sz w:val="18"/>
          <w:szCs w:val="18"/>
          <w:lang w:val="en-US" w:eastAsia="zh-CN"/>
        </w:rPr>
        <w:tab/>
      </w:r>
      <w:r>
        <w:rPr>
          <w:rFonts w:hint="default" w:ascii="Arial" w:hAnsi="Arial" w:cs="Arial"/>
          <w:sz w:val="18"/>
          <w:szCs w:val="18"/>
          <w:lang w:val="en-US" w:eastAsia="zh-CN"/>
        </w:rPr>
        <w:tab/>
      </w:r>
      <w:r>
        <w:rPr>
          <w:rFonts w:hint="default" w:ascii="Arial" w:hAnsi="Arial" w:cs="Arial"/>
          <w:sz w:val="18"/>
          <w:szCs w:val="18"/>
          <w:lang w:val="en-US" w:eastAsia="zh-CN"/>
        </w:rPr>
        <w:t xml:space="preserve"> Waiting for the face to collect successfully       The door opens automatically</w:t>
      </w:r>
      <w:r>
        <w:rPr>
          <w:rFonts w:hint="default" w:ascii="Arial" w:hAnsi="Arial" w:cs="Arial"/>
          <w:sz w:val="18"/>
          <w:szCs w:val="18"/>
          <w:lang w:val="en-US" w:eastAsia="zh-CN"/>
        </w:rPr>
        <w:tab/>
      </w:r>
      <w:r>
        <w:rPr>
          <w:rFonts w:hint="default" w:ascii="Arial" w:hAnsi="Arial" w:cs="Arial"/>
          <w:sz w:val="18"/>
          <w:szCs w:val="18"/>
          <w:lang w:val="en-US" w:eastAsia="zh-CN"/>
        </w:rPr>
        <w:tab/>
      </w:r>
      <w:r>
        <w:rPr>
          <w:rFonts w:hint="default" w:ascii="Arial" w:hAnsi="Arial" w:cs="Arial"/>
          <w:sz w:val="18"/>
          <w:szCs w:val="18"/>
          <w:lang w:val="en-US" w:eastAsia="zh-CN"/>
        </w:rPr>
        <w:t xml:space="preserve">  Take out all items </w:t>
      </w:r>
      <w:r>
        <w:rPr>
          <w:rFonts w:hint="default" w:ascii="Arial" w:hAnsi="Arial" w:cs="Arial"/>
          <w:sz w:val="18"/>
          <w:szCs w:val="18"/>
          <w:lang w:val="en-US" w:eastAsia="zh-CN"/>
        </w:rPr>
        <w:tab/>
      </w:r>
      <w:r>
        <w:rPr>
          <w:rFonts w:hint="default" w:ascii="Arial" w:hAnsi="Arial" w:cs="Arial"/>
          <w:sz w:val="18"/>
          <w:szCs w:val="18"/>
          <w:lang w:val="en-US" w:eastAsia="zh-CN"/>
        </w:rPr>
        <w:tab/>
      </w:r>
      <w:r>
        <w:rPr>
          <w:rFonts w:hint="default" w:ascii="Arial" w:hAnsi="Arial" w:cs="Arial"/>
          <w:sz w:val="18"/>
          <w:szCs w:val="18"/>
          <w:lang w:val="en-US" w:eastAsia="zh-CN"/>
        </w:rPr>
        <w:t xml:space="preserve"> Close the door</w:t>
      </w:r>
    </w:p>
    <w:p>
      <w:pPr>
        <w:ind w:firstLine="420" w:firstLineChars="200"/>
        <w:rPr>
          <w:rFonts w:hint="default" w:ascii="Arial" w:hAnsi="Arial" w:cs="Arial"/>
          <w:sz w:val="21"/>
          <w:szCs w:val="21"/>
          <w:lang w:eastAsia="zh-CN"/>
        </w:rPr>
      </w:pPr>
    </w:p>
    <w:p>
      <w:pPr>
        <w:ind w:firstLine="562" w:firstLineChars="200"/>
        <w:rPr>
          <w:b/>
          <w:bCs/>
          <w:i w:val="0"/>
          <w:iCs w:val="0"/>
          <w:sz w:val="18"/>
          <w:szCs w:val="18"/>
          <w:lang w:val="en-US"/>
        </w:rPr>
      </w:pPr>
      <w:r>
        <w:rPr>
          <w:rFonts w:hint="eastAsia" w:ascii="Arial" w:hAnsi="宋体" w:cs="Arial"/>
          <w:b/>
          <w:bCs/>
          <w:i w:val="0"/>
          <w:iCs w:val="0"/>
          <w:sz w:val="28"/>
          <w:szCs w:val="28"/>
          <w:lang w:val="en-US" w:eastAsia="zh-CN"/>
        </w:rPr>
        <w:t>Special Note</w:t>
      </w:r>
      <w:r>
        <w:rPr>
          <w:rFonts w:hint="eastAsia" w:ascii="Arial" w:hAnsi="宋体" w:cs="Arial"/>
          <w:b/>
          <w:bCs/>
          <w:i w:val="0"/>
          <w:iCs w:val="0"/>
          <w:sz w:val="18"/>
          <w:szCs w:val="18"/>
          <w:lang w:val="en-US" w:eastAsia="zh-CN"/>
        </w:rPr>
        <w:t xml:space="preserve"> :</w:t>
      </w:r>
      <w:r>
        <w:rPr>
          <w:rFonts w:hint="eastAsia" w:ascii="Arial" w:hAnsi="宋体" w:cs="Arial"/>
          <w:b/>
          <w:bCs/>
          <w:i w:val="0"/>
          <w:iCs w:val="0"/>
          <w:sz w:val="21"/>
          <w:szCs w:val="21"/>
          <w:lang w:val="en-US" w:eastAsia="zh-CN"/>
        </w:rPr>
        <w:t>Keep your expression calm when collecting faces</w:t>
      </w:r>
    </w:p>
    <w:p>
      <w:pPr>
        <w:pStyle w:val="2"/>
        <w:keepNext/>
        <w:keepLines/>
        <w:pageBreakBefore w:val="0"/>
        <w:widowControl w:val="0"/>
        <w:kinsoku/>
        <w:wordWrap/>
        <w:overflowPunct/>
        <w:topLinePunct w:val="0"/>
        <w:autoSpaceDE/>
        <w:autoSpaceDN/>
        <w:bidi w:val="0"/>
        <w:adjustRightInd/>
        <w:snapToGrid/>
        <w:spacing w:before="220" w:after="210" w:line="240" w:lineRule="auto"/>
        <w:textAlignment w:val="auto"/>
        <w:outlineLvl w:val="0"/>
        <w:rPr>
          <w:rFonts w:hint="default" w:ascii="Arial" w:hAnsi="Arial" w:cs="Arial"/>
          <w:sz w:val="44"/>
          <w:szCs w:val="44"/>
          <w:lang w:eastAsia="zh-CN"/>
        </w:rPr>
      </w:pPr>
      <w:r>
        <w:rPr>
          <w:rFonts w:hint="default" w:ascii="Arial" w:hAnsi="Arial" w:cs="Arial"/>
          <w:sz w:val="44"/>
          <w:szCs w:val="44"/>
          <w:lang w:val="en-US" w:eastAsia="zh-CN"/>
        </w:rPr>
        <w:t>4.</w:t>
      </w:r>
      <w:r>
        <w:rPr>
          <w:rFonts w:hint="default" w:ascii="Arial" w:hAnsi="Arial" w:cs="Arial"/>
          <w:sz w:val="44"/>
          <w:szCs w:val="44"/>
          <w:lang w:eastAsia="zh-CN"/>
        </w:rPr>
        <w:t>Management Se</w:t>
      </w:r>
      <w:r>
        <w:rPr>
          <w:rFonts w:hint="default" w:ascii="Arial" w:hAnsi="Arial" w:cs="Arial"/>
          <w:sz w:val="44"/>
          <w:szCs w:val="44"/>
          <w:lang w:val="en-US" w:eastAsia="zh-CN"/>
        </w:rPr>
        <w:t>ttings</w:t>
      </w:r>
      <w:r>
        <w:rPr>
          <w:rFonts w:hint="default" w:ascii="Arial" w:hAnsi="Arial" w:cs="Arial"/>
          <w:sz w:val="44"/>
          <w:szCs w:val="44"/>
          <w:lang w:eastAsia="zh-CN"/>
        </w:rPr>
        <w:t xml:space="preserve"> Interface</w:t>
      </w:r>
    </w:p>
    <w:p>
      <w:pPr>
        <w:pStyle w:val="3"/>
        <w:numPr>
          <w:ilvl w:val="0"/>
          <w:numId w:val="0"/>
        </w:numPr>
        <w:ind w:leftChars="0"/>
        <w:rPr>
          <w:rFonts w:hint="eastAsia"/>
          <w:lang w:val="en-US" w:eastAsia="zh-CN"/>
        </w:rPr>
      </w:pPr>
      <w:r>
        <w:rPr>
          <w:rFonts w:hint="eastAsia"/>
          <w:lang w:val="en-US" w:eastAsia="zh-CN"/>
        </w:rPr>
        <w:t>4.1. Enter Settings</w:t>
      </w:r>
    </w:p>
    <w:p>
      <w:pPr>
        <w:ind w:firstLine="360"/>
        <w:rPr>
          <w:rFonts w:hint="eastAsia" w:ascii="宋体" w:hAnsi="宋体" w:cs="Arial"/>
          <w:b w:val="0"/>
          <w:bCs/>
          <w:sz w:val="18"/>
          <w:szCs w:val="18"/>
          <w:lang w:val="en-US" w:eastAsia="zh-CN"/>
        </w:rPr>
      </w:pPr>
      <w:r>
        <w:rPr>
          <w:rFonts w:hint="default" w:ascii="Arial" w:hAnsi="Arial" w:cs="Arial"/>
          <w:b w:val="0"/>
          <w:bCs/>
          <w:sz w:val="18"/>
          <w:szCs w:val="18"/>
          <w:lang w:val="en-US" w:eastAsia="zh-CN"/>
        </w:rPr>
        <w:t xml:space="preserve">In the main interface, press the "OK" </w:t>
      </w:r>
      <w:r>
        <w:rPr>
          <w:rFonts w:hint="eastAsia" w:ascii="Arial" w:hAnsi="Arial" w:cs="Arial"/>
          <w:b w:val="0"/>
          <w:bCs/>
          <w:sz w:val="18"/>
          <w:szCs w:val="18"/>
          <w:lang w:val="en-US" w:eastAsia="zh-CN"/>
        </w:rPr>
        <w:t>button</w:t>
      </w:r>
      <w:r>
        <w:rPr>
          <w:rFonts w:hint="default" w:ascii="Arial" w:hAnsi="Arial" w:cs="Arial"/>
          <w:b w:val="0"/>
          <w:bCs/>
          <w:sz w:val="18"/>
          <w:szCs w:val="18"/>
          <w:lang w:val="en-US" w:eastAsia="zh-CN"/>
        </w:rPr>
        <w:t xml:space="preserve"> for three seconds, switch to the input administrator interface, enter the administrator's face (if registered administrator's face) or password, you can login to the settings interface. Initial use, enter the initial password "888888" and press "OK" to login. After login, please modify the password in time.</w:t>
      </w:r>
    </w:p>
    <w:p>
      <w:pPr>
        <w:pStyle w:val="3"/>
        <w:numPr>
          <w:ilvl w:val="0"/>
          <w:numId w:val="0"/>
        </w:numPr>
        <w:ind w:leftChars="0"/>
        <w:rPr>
          <w:rFonts w:hint="eastAsia"/>
          <w:lang w:val="en-US" w:eastAsia="zh-CN"/>
        </w:rPr>
      </w:pPr>
      <w:r>
        <w:rPr>
          <w:rFonts w:hint="eastAsia"/>
          <w:lang w:val="en-US" w:eastAsia="zh-CN"/>
        </w:rPr>
        <w:t>4.2.Management settings menu introduction</w:t>
      </w:r>
    </w:p>
    <w:p>
      <w:pPr>
        <w:numPr>
          <w:numId w:val="0"/>
        </w:numPr>
        <w:ind w:firstLine="360" w:firstLineChars="200"/>
        <w:jc w:val="both"/>
        <w:rPr>
          <w:rFonts w:hint="default" w:ascii="Arial" w:hAnsi="Arial" w:cs="Arial"/>
          <w:b w:val="0"/>
          <w:bCs/>
          <w:sz w:val="18"/>
          <w:szCs w:val="18"/>
          <w:lang w:val="en-US" w:eastAsia="zh-CN"/>
        </w:rPr>
      </w:pPr>
      <w:r>
        <w:rPr>
          <w:rFonts w:hint="eastAsia" w:ascii="Arial" w:hAnsi="Arial" w:cs="Arial"/>
          <w:b w:val="0"/>
          <w:bCs/>
          <w:sz w:val="18"/>
          <w:szCs w:val="18"/>
          <w:lang w:val="en-US" w:eastAsia="zh-CN"/>
        </w:rPr>
        <w:t>1.</w:t>
      </w:r>
      <w:r>
        <w:rPr>
          <w:rFonts w:hint="default" w:ascii="Arial" w:hAnsi="Arial" w:cs="Arial"/>
          <w:b w:val="0"/>
          <w:bCs/>
          <w:sz w:val="18"/>
          <w:szCs w:val="18"/>
          <w:lang w:val="en-US" w:eastAsia="zh-CN"/>
        </w:rPr>
        <w:t>Locker number settings</w:t>
      </w:r>
    </w:p>
    <w:p>
      <w:pPr>
        <w:numPr>
          <w:numId w:val="0"/>
        </w:numPr>
        <w:ind w:firstLine="360" w:firstLineChars="200"/>
        <w:jc w:val="both"/>
        <w:rPr>
          <w:rFonts w:hint="default" w:ascii="Arial" w:hAnsi="Arial" w:cs="Arial"/>
          <w:b w:val="0"/>
          <w:bCs/>
          <w:sz w:val="18"/>
          <w:szCs w:val="18"/>
          <w:lang w:val="en-US" w:eastAsia="zh-CN"/>
        </w:rPr>
      </w:pPr>
      <w:r>
        <w:rPr>
          <w:rFonts w:hint="eastAsia" w:ascii="Arial" w:hAnsi="Arial" w:cs="Arial"/>
          <w:b w:val="0"/>
          <w:bCs/>
          <w:sz w:val="18"/>
          <w:szCs w:val="18"/>
          <w:lang w:val="en-US" w:eastAsia="zh-CN"/>
        </w:rPr>
        <w:t>2.</w:t>
      </w:r>
      <w:r>
        <w:rPr>
          <w:rFonts w:hint="default" w:ascii="Arial" w:hAnsi="Arial" w:cs="Arial"/>
          <w:b w:val="0"/>
          <w:bCs/>
          <w:sz w:val="18"/>
          <w:szCs w:val="18"/>
          <w:lang w:val="en-US" w:eastAsia="zh-CN"/>
        </w:rPr>
        <w:t>Emergency opening box</w:t>
      </w:r>
    </w:p>
    <w:p>
      <w:pPr>
        <w:numPr>
          <w:numId w:val="0"/>
        </w:numPr>
        <w:ind w:firstLine="360" w:firstLineChars="200"/>
        <w:jc w:val="both"/>
        <w:rPr>
          <w:rFonts w:hint="default" w:ascii="Arial" w:hAnsi="Arial" w:cs="Arial"/>
          <w:b w:val="0"/>
          <w:bCs/>
          <w:sz w:val="18"/>
          <w:szCs w:val="18"/>
          <w:lang w:val="en-US" w:eastAsia="zh-CN"/>
        </w:rPr>
      </w:pPr>
      <w:r>
        <w:rPr>
          <w:rFonts w:hint="eastAsia" w:ascii="Arial" w:hAnsi="Arial" w:cs="Arial"/>
          <w:b w:val="0"/>
          <w:bCs/>
          <w:sz w:val="18"/>
          <w:szCs w:val="18"/>
          <w:lang w:val="en-US" w:eastAsia="zh-CN"/>
        </w:rPr>
        <w:t>3.</w:t>
      </w:r>
      <w:r>
        <w:rPr>
          <w:rFonts w:hint="default" w:ascii="Arial" w:hAnsi="Arial" w:cs="Arial"/>
          <w:b w:val="0"/>
          <w:bCs/>
          <w:sz w:val="18"/>
          <w:szCs w:val="18"/>
          <w:lang w:val="en-US" w:eastAsia="zh-CN"/>
        </w:rPr>
        <w:t xml:space="preserve">Clear box </w:t>
      </w:r>
    </w:p>
    <w:p>
      <w:pPr>
        <w:numPr>
          <w:numId w:val="0"/>
        </w:numPr>
        <w:ind w:firstLine="360" w:firstLineChars="200"/>
        <w:jc w:val="both"/>
        <w:rPr>
          <w:rFonts w:hint="default" w:ascii="Arial" w:hAnsi="Arial" w:cs="Arial"/>
          <w:b w:val="0"/>
          <w:bCs/>
          <w:sz w:val="18"/>
          <w:szCs w:val="18"/>
          <w:lang w:val="en-US" w:eastAsia="zh-CN"/>
        </w:rPr>
      </w:pPr>
      <w:r>
        <w:rPr>
          <w:rFonts w:hint="eastAsia" w:ascii="Arial" w:hAnsi="Arial" w:cs="Arial"/>
          <w:b w:val="0"/>
          <w:bCs/>
          <w:sz w:val="18"/>
          <w:szCs w:val="18"/>
          <w:lang w:val="en-US" w:eastAsia="zh-CN"/>
        </w:rPr>
        <w:t>4.</w:t>
      </w:r>
      <w:r>
        <w:rPr>
          <w:rFonts w:hint="default" w:ascii="Arial" w:hAnsi="Arial" w:cs="Arial"/>
          <w:b w:val="0"/>
          <w:bCs/>
          <w:sz w:val="18"/>
          <w:szCs w:val="18"/>
          <w:lang w:val="en-US" w:eastAsia="zh-CN"/>
        </w:rPr>
        <w:t xml:space="preserve"> Lock box number</w:t>
      </w:r>
    </w:p>
    <w:p>
      <w:pPr>
        <w:numPr>
          <w:numId w:val="0"/>
        </w:numPr>
        <w:ind w:firstLine="360" w:firstLineChars="200"/>
        <w:jc w:val="both"/>
        <w:rPr>
          <w:rFonts w:hint="default" w:ascii="Arial" w:hAnsi="Arial" w:cs="Arial"/>
          <w:b w:val="0"/>
          <w:bCs/>
          <w:sz w:val="18"/>
          <w:szCs w:val="18"/>
          <w:lang w:val="en-US" w:eastAsia="zh-CN"/>
        </w:rPr>
      </w:pPr>
      <w:r>
        <w:rPr>
          <w:rFonts w:hint="eastAsia" w:ascii="Arial" w:hAnsi="Arial" w:cs="Arial"/>
          <w:b w:val="0"/>
          <w:bCs/>
          <w:sz w:val="18"/>
          <w:szCs w:val="18"/>
          <w:lang w:val="en-US" w:eastAsia="zh-CN"/>
        </w:rPr>
        <w:t>5.</w:t>
      </w:r>
      <w:r>
        <w:rPr>
          <w:rFonts w:hint="default" w:ascii="Arial" w:hAnsi="Arial" w:cs="Arial"/>
          <w:b w:val="0"/>
          <w:bCs/>
          <w:sz w:val="18"/>
          <w:szCs w:val="18"/>
          <w:lang w:val="en-US" w:eastAsia="zh-CN"/>
        </w:rPr>
        <w:t>Unlock box number</w:t>
      </w:r>
    </w:p>
    <w:p>
      <w:pPr>
        <w:numPr>
          <w:numId w:val="0"/>
        </w:numPr>
        <w:ind w:firstLine="360" w:firstLineChars="200"/>
        <w:jc w:val="both"/>
        <w:rPr>
          <w:rFonts w:hint="default" w:ascii="Arial" w:hAnsi="Arial" w:cs="Arial"/>
          <w:b w:val="0"/>
          <w:bCs/>
          <w:sz w:val="18"/>
          <w:szCs w:val="18"/>
          <w:lang w:val="en-US" w:eastAsia="zh-CN"/>
        </w:rPr>
      </w:pPr>
      <w:r>
        <w:rPr>
          <w:rFonts w:hint="eastAsia" w:ascii="Arial" w:hAnsi="Arial" w:cs="Arial"/>
          <w:b w:val="0"/>
          <w:bCs/>
          <w:sz w:val="18"/>
          <w:szCs w:val="18"/>
          <w:lang w:val="en-US" w:eastAsia="zh-CN"/>
        </w:rPr>
        <w:t>6.</w:t>
      </w:r>
      <w:r>
        <w:rPr>
          <w:rFonts w:hint="default" w:ascii="Arial" w:hAnsi="Arial" w:cs="Arial"/>
          <w:b w:val="0"/>
          <w:bCs/>
          <w:sz w:val="18"/>
          <w:szCs w:val="18"/>
          <w:lang w:val="en-US" w:eastAsia="zh-CN"/>
        </w:rPr>
        <w:t xml:space="preserve"> Administrator settings</w:t>
      </w:r>
    </w:p>
    <w:p>
      <w:pPr>
        <w:numPr>
          <w:numId w:val="0"/>
        </w:numPr>
        <w:ind w:firstLine="360" w:firstLineChars="200"/>
        <w:jc w:val="both"/>
        <w:rPr>
          <w:rFonts w:hint="default" w:ascii="Arial" w:hAnsi="Arial" w:cs="Arial"/>
          <w:b w:val="0"/>
          <w:bCs/>
          <w:sz w:val="18"/>
          <w:szCs w:val="18"/>
          <w:lang w:val="en-US" w:eastAsia="zh-CN"/>
        </w:rPr>
      </w:pPr>
      <w:r>
        <w:rPr>
          <w:rFonts w:hint="eastAsia" w:ascii="Arial" w:hAnsi="Arial" w:cs="Arial"/>
          <w:b w:val="0"/>
          <w:bCs/>
          <w:sz w:val="18"/>
          <w:szCs w:val="18"/>
          <w:lang w:val="en-US" w:eastAsia="zh-CN"/>
        </w:rPr>
        <w:t>7.</w:t>
      </w:r>
      <w:r>
        <w:rPr>
          <w:rFonts w:hint="default" w:ascii="Arial" w:hAnsi="Arial" w:cs="Arial"/>
          <w:b w:val="0"/>
          <w:bCs/>
          <w:sz w:val="18"/>
          <w:szCs w:val="18"/>
          <w:lang w:val="en-US" w:eastAsia="zh-CN"/>
        </w:rPr>
        <w:t xml:space="preserve">Opening box record </w:t>
      </w:r>
    </w:p>
    <w:p>
      <w:pPr>
        <w:numPr>
          <w:numId w:val="0"/>
        </w:numPr>
        <w:ind w:firstLine="360" w:firstLineChars="200"/>
        <w:jc w:val="both"/>
        <w:rPr>
          <w:rFonts w:hint="default" w:ascii="Arial" w:hAnsi="Arial" w:cs="Arial"/>
          <w:b w:val="0"/>
          <w:bCs/>
          <w:sz w:val="18"/>
          <w:szCs w:val="18"/>
          <w:lang w:val="en-US" w:eastAsia="zh-CN"/>
        </w:rPr>
      </w:pPr>
      <w:r>
        <w:rPr>
          <w:rFonts w:hint="eastAsia" w:ascii="Arial" w:hAnsi="Arial" w:cs="Arial"/>
          <w:b w:val="0"/>
          <w:bCs/>
          <w:sz w:val="18"/>
          <w:szCs w:val="18"/>
          <w:lang w:val="en-US" w:eastAsia="zh-CN"/>
        </w:rPr>
        <w:t>8.</w:t>
      </w:r>
      <w:r>
        <w:rPr>
          <w:rFonts w:hint="default" w:ascii="Arial" w:hAnsi="Arial" w:cs="Arial"/>
          <w:b w:val="0"/>
          <w:bCs/>
          <w:sz w:val="18"/>
          <w:szCs w:val="18"/>
          <w:lang w:val="en-US" w:eastAsia="zh-CN"/>
        </w:rPr>
        <w:t>Time/Date Settings</w:t>
      </w:r>
    </w:p>
    <w:p>
      <w:pPr>
        <w:numPr>
          <w:numId w:val="0"/>
        </w:numPr>
        <w:ind w:firstLine="360" w:firstLineChars="200"/>
        <w:jc w:val="both"/>
        <w:rPr>
          <w:rFonts w:hint="default" w:ascii="Arial" w:hAnsi="Arial" w:cs="Arial"/>
          <w:b w:val="0"/>
          <w:bCs/>
          <w:sz w:val="18"/>
          <w:szCs w:val="18"/>
          <w:lang w:val="en-US" w:eastAsia="zh-CN"/>
        </w:rPr>
      </w:pPr>
      <w:r>
        <w:rPr>
          <w:rFonts w:hint="eastAsia" w:ascii="Arial" w:hAnsi="Arial" w:cs="Arial"/>
          <w:b w:val="0"/>
          <w:bCs/>
          <w:sz w:val="18"/>
          <w:szCs w:val="18"/>
          <w:lang w:val="en-US" w:eastAsia="zh-CN"/>
        </w:rPr>
        <w:t>9.</w:t>
      </w:r>
      <w:r>
        <w:rPr>
          <w:rFonts w:hint="default" w:ascii="Arial" w:hAnsi="Arial" w:cs="Arial"/>
          <w:b w:val="0"/>
          <w:bCs/>
          <w:sz w:val="18"/>
          <w:szCs w:val="18"/>
          <w:lang w:val="en-US" w:eastAsia="zh-CN"/>
        </w:rPr>
        <w:t xml:space="preserve"> resume to default settings</w:t>
      </w:r>
    </w:p>
    <w:p>
      <w:pPr>
        <w:numPr>
          <w:numId w:val="0"/>
        </w:numPr>
        <w:ind w:firstLine="360" w:firstLineChars="200"/>
        <w:jc w:val="both"/>
        <w:rPr>
          <w:rFonts w:hint="default" w:ascii="Arial" w:hAnsi="Arial" w:cs="Arial"/>
          <w:b w:val="0"/>
          <w:bCs/>
          <w:sz w:val="18"/>
          <w:szCs w:val="18"/>
          <w:lang w:val="en-US" w:eastAsia="zh-CN"/>
        </w:rPr>
      </w:pPr>
      <w:r>
        <w:rPr>
          <w:rFonts w:hint="eastAsia" w:ascii="Arial" w:hAnsi="Arial" w:cs="Arial"/>
          <w:b w:val="0"/>
          <w:bCs/>
          <w:sz w:val="18"/>
          <w:szCs w:val="18"/>
          <w:lang w:val="en-US" w:eastAsia="zh-CN"/>
        </w:rPr>
        <w:t>10.</w:t>
      </w:r>
      <w:r>
        <w:rPr>
          <w:rFonts w:hint="default" w:ascii="Arial" w:hAnsi="Arial" w:cs="Arial"/>
          <w:b w:val="0"/>
          <w:bCs/>
          <w:sz w:val="18"/>
          <w:szCs w:val="18"/>
          <w:lang w:val="en-US" w:eastAsia="zh-CN"/>
        </w:rPr>
        <w:t xml:space="preserve"> Factory settings </w:t>
      </w:r>
    </w:p>
    <w:p>
      <w:pPr>
        <w:pStyle w:val="4"/>
        <w:keepNext/>
        <w:keepLines/>
        <w:pageBreakBefore w:val="0"/>
        <w:widowControl w:val="0"/>
        <w:kinsoku/>
        <w:wordWrap/>
        <w:overflowPunct/>
        <w:topLinePunct w:val="0"/>
        <w:autoSpaceDE/>
        <w:autoSpaceDN/>
        <w:bidi w:val="0"/>
        <w:adjustRightInd/>
        <w:snapToGrid/>
        <w:spacing w:before="0" w:after="0" w:line="416" w:lineRule="auto"/>
        <w:jc w:val="both"/>
        <w:textAlignment w:val="auto"/>
        <w:outlineLvl w:val="2"/>
        <w:rPr>
          <w:rFonts w:hint="eastAsia" w:asciiTheme="majorEastAsia" w:hAnsiTheme="majorEastAsia" w:eastAsiaTheme="majorEastAsia" w:cstheme="majorEastAsia"/>
          <w:sz w:val="21"/>
          <w:szCs w:val="21"/>
          <w:lang w:val="en-US" w:eastAsia="zh-CN"/>
        </w:rPr>
      </w:pPr>
      <w:r>
        <w:rPr>
          <w:rFonts w:hint="default" w:ascii="Arial" w:hAnsi="Arial" w:cs="Arial" w:eastAsiaTheme="majorEastAsia"/>
          <w:sz w:val="21"/>
          <w:szCs w:val="21"/>
          <w:lang w:val="en-US" w:eastAsia="zh-CN"/>
        </w:rPr>
        <w:t>4.2.1</w:t>
      </w:r>
      <w:r>
        <w:rPr>
          <w:rFonts w:hint="eastAsia" w:ascii="Arial" w:hAnsi="Arial" w:cs="Arial" w:eastAsiaTheme="majorEastAsia"/>
          <w:sz w:val="21"/>
          <w:szCs w:val="21"/>
          <w:lang w:val="en-US" w:eastAsia="zh-CN"/>
        </w:rPr>
        <w:t xml:space="preserve"> </w:t>
      </w:r>
      <w:r>
        <w:rPr>
          <w:rFonts w:hint="default" w:ascii="Arial" w:hAnsi="Arial" w:cs="Arial" w:eastAsiaTheme="majorEastAsia"/>
          <w:sz w:val="18"/>
          <w:szCs w:val="18"/>
          <w:lang w:val="en-US" w:eastAsia="zh-CN"/>
        </w:rPr>
        <w:t xml:space="preserve"> Locker number settings</w:t>
      </w:r>
    </w:p>
    <w:p>
      <w:pPr>
        <w:numPr>
          <w:ilvl w:val="0"/>
          <w:numId w:val="0"/>
        </w:numPr>
        <w:ind w:firstLine="360" w:firstLineChars="200"/>
        <w:rPr>
          <w:rFonts w:hint="default" w:ascii="Arial" w:hAnsi="Arial" w:eastAsia="宋体" w:cs="Arial"/>
          <w:b w:val="0"/>
          <w:bCs/>
          <w:sz w:val="18"/>
          <w:szCs w:val="18"/>
          <w:lang w:val="en-US" w:eastAsia="zh-CN"/>
        </w:rPr>
      </w:pPr>
      <w:r>
        <w:rPr>
          <w:rFonts w:hint="default" w:ascii="Arial" w:hAnsi="Arial" w:cs="Arial"/>
          <w:b w:val="0"/>
          <w:bCs/>
          <w:sz w:val="18"/>
          <w:szCs w:val="18"/>
          <w:lang w:val="en-US" w:eastAsia="zh-CN"/>
        </w:rPr>
        <w:t>Set the Locker number ,number range from 0 to 99</w:t>
      </w:r>
    </w:p>
    <w:p>
      <w:pPr>
        <w:pStyle w:val="4"/>
        <w:keepNext/>
        <w:keepLines/>
        <w:pageBreakBefore w:val="0"/>
        <w:widowControl w:val="0"/>
        <w:kinsoku/>
        <w:wordWrap/>
        <w:overflowPunct/>
        <w:topLinePunct w:val="0"/>
        <w:autoSpaceDE/>
        <w:autoSpaceDN/>
        <w:bidi w:val="0"/>
        <w:adjustRightInd/>
        <w:snapToGrid/>
        <w:spacing w:before="0" w:after="0" w:line="416" w:lineRule="auto"/>
        <w:textAlignment w:val="auto"/>
        <w:outlineLvl w:val="2"/>
        <w:rPr>
          <w:rFonts w:hint="default" w:ascii="Arial" w:hAnsi="Arial" w:cs="Arial" w:eastAsiaTheme="majorEastAsia"/>
          <w:sz w:val="21"/>
          <w:szCs w:val="21"/>
          <w:lang w:val="en-US" w:eastAsia="zh-CN"/>
        </w:rPr>
      </w:pPr>
      <w:r>
        <w:rPr>
          <w:rFonts w:hint="default" w:ascii="Arial" w:hAnsi="Arial" w:eastAsia="宋体" w:cs="Arial"/>
          <w:sz w:val="21"/>
          <w:szCs w:val="21"/>
          <w:lang w:val="en-US" w:eastAsia="zh-CN"/>
        </w:rPr>
        <w:t xml:space="preserve">4.2.2 </w:t>
      </w:r>
      <w:r>
        <w:rPr>
          <w:rFonts w:hint="eastAsia" w:ascii="宋体" w:hAnsi="宋体" w:cs="Arial"/>
          <w:b w:val="0"/>
          <w:bCs/>
          <w:sz w:val="18"/>
          <w:szCs w:val="18"/>
          <w:lang w:val="en-US" w:eastAsia="zh-CN"/>
        </w:rPr>
        <w:t xml:space="preserve"> </w:t>
      </w:r>
      <w:r>
        <w:rPr>
          <w:rFonts w:hint="default" w:ascii="Arial" w:hAnsi="Arial" w:cs="Arial"/>
          <w:b/>
          <w:bCs w:val="0"/>
          <w:sz w:val="18"/>
          <w:szCs w:val="18"/>
          <w:lang w:val="en-US" w:eastAsia="zh-CN"/>
        </w:rPr>
        <w:t>Emergency opening box</w:t>
      </w:r>
    </w:p>
    <w:p>
      <w:pPr>
        <w:numPr>
          <w:ilvl w:val="0"/>
          <w:numId w:val="0"/>
        </w:numPr>
        <w:ind w:firstLine="360" w:firstLineChars="200"/>
        <w:rPr>
          <w:rFonts w:hint="eastAsia" w:ascii="宋体" w:hAnsi="宋体" w:cs="Arial"/>
          <w:b w:val="0"/>
          <w:bCs/>
          <w:sz w:val="18"/>
          <w:szCs w:val="18"/>
          <w:lang w:val="en-US" w:eastAsia="zh-CN"/>
        </w:rPr>
      </w:pPr>
      <w:r>
        <w:rPr>
          <w:rFonts w:hint="default" w:ascii="Arial" w:hAnsi="Arial" w:cs="Arial"/>
          <w:b w:val="0"/>
          <w:bCs/>
          <w:sz w:val="18"/>
          <w:szCs w:val="18"/>
          <w:lang w:val="en-US" w:eastAsia="zh-CN"/>
        </w:rPr>
        <w:t xml:space="preserve">You can choose to open one box door or all the box doors, but donot clear box’s storage information,original storage person can still open the corresponding box </w:t>
      </w:r>
      <w:r>
        <w:rPr>
          <w:rFonts w:hint="eastAsia" w:ascii="宋体" w:hAnsi="宋体" w:cs="Arial"/>
          <w:b w:val="0"/>
          <w:bCs/>
          <w:sz w:val="18"/>
          <w:szCs w:val="18"/>
          <w:lang w:val="en-US" w:eastAsia="zh-CN"/>
        </w:rPr>
        <w:t>.</w:t>
      </w:r>
    </w:p>
    <w:p>
      <w:pPr>
        <w:pStyle w:val="4"/>
        <w:keepNext/>
        <w:keepLines/>
        <w:pageBreakBefore w:val="0"/>
        <w:widowControl w:val="0"/>
        <w:kinsoku/>
        <w:wordWrap/>
        <w:overflowPunct/>
        <w:topLinePunct w:val="0"/>
        <w:autoSpaceDE/>
        <w:autoSpaceDN/>
        <w:bidi w:val="0"/>
        <w:adjustRightInd/>
        <w:snapToGrid/>
        <w:spacing w:before="0" w:after="0" w:line="416" w:lineRule="auto"/>
        <w:textAlignment w:val="auto"/>
        <w:outlineLvl w:val="2"/>
        <w:rPr>
          <w:rFonts w:hint="default" w:ascii="Arial" w:hAnsi="Arial" w:cs="Arial" w:eastAsiaTheme="majorEastAsia"/>
          <w:b/>
          <w:bCs w:val="0"/>
          <w:sz w:val="21"/>
          <w:szCs w:val="21"/>
          <w:lang w:val="en-US" w:eastAsia="zh-CN"/>
        </w:rPr>
      </w:pPr>
      <w:r>
        <w:rPr>
          <w:rFonts w:hint="default" w:ascii="Arial" w:hAnsi="Arial" w:cs="Arial" w:eastAsiaTheme="majorEastAsia"/>
          <w:sz w:val="21"/>
          <w:szCs w:val="21"/>
          <w:lang w:val="en-US" w:eastAsia="zh-CN"/>
        </w:rPr>
        <w:t xml:space="preserve">4.2.3  </w:t>
      </w:r>
      <w:r>
        <w:rPr>
          <w:rFonts w:hint="default" w:ascii="Arial" w:hAnsi="Arial" w:cs="Arial"/>
          <w:b/>
          <w:bCs w:val="0"/>
          <w:sz w:val="18"/>
          <w:szCs w:val="18"/>
          <w:lang w:val="en-US" w:eastAsia="zh-CN"/>
        </w:rPr>
        <w:t>Clear box</w:t>
      </w:r>
    </w:p>
    <w:p>
      <w:pPr>
        <w:numPr>
          <w:ilvl w:val="0"/>
          <w:numId w:val="0"/>
        </w:numPr>
        <w:ind w:firstLine="180" w:firstLineChars="100"/>
        <w:rPr>
          <w:rFonts w:hint="default" w:ascii="Arial" w:hAnsi="Arial" w:cs="Arial"/>
          <w:b w:val="0"/>
          <w:bCs/>
          <w:sz w:val="18"/>
          <w:szCs w:val="18"/>
          <w:lang w:val="en-US" w:eastAsia="zh-CN"/>
        </w:rPr>
      </w:pPr>
      <w:r>
        <w:rPr>
          <w:rFonts w:hint="default" w:ascii="Arial" w:hAnsi="Arial" w:cs="Arial"/>
          <w:b w:val="0"/>
          <w:bCs/>
          <w:sz w:val="18"/>
          <w:szCs w:val="18"/>
          <w:lang w:val="en-US" w:eastAsia="zh-CN"/>
        </w:rPr>
        <w:t>Choose the list box and clear all, clear box operation will open the corresponding box door, at the same time will clear the box's storage information, the original storage person will not be able to open the box.</w:t>
      </w:r>
    </w:p>
    <w:p>
      <w:pPr>
        <w:pStyle w:val="4"/>
        <w:keepNext/>
        <w:keepLines/>
        <w:pageBreakBefore w:val="0"/>
        <w:widowControl w:val="0"/>
        <w:kinsoku/>
        <w:wordWrap/>
        <w:overflowPunct/>
        <w:topLinePunct w:val="0"/>
        <w:autoSpaceDE/>
        <w:autoSpaceDN/>
        <w:bidi w:val="0"/>
        <w:adjustRightInd/>
        <w:snapToGrid/>
        <w:spacing w:before="0" w:after="0" w:line="416" w:lineRule="auto"/>
        <w:textAlignment w:val="auto"/>
        <w:outlineLvl w:val="2"/>
        <w:rPr>
          <w:rFonts w:hint="default" w:ascii="Arial" w:hAnsi="Arial" w:cs="Arial" w:eastAsiaTheme="majorEastAsia"/>
          <w:sz w:val="21"/>
          <w:szCs w:val="21"/>
          <w:lang w:val="en-US" w:eastAsia="zh-CN"/>
        </w:rPr>
      </w:pPr>
      <w:r>
        <w:rPr>
          <w:rFonts w:hint="default" w:ascii="Arial" w:hAnsi="Arial" w:cs="Arial" w:eastAsiaTheme="majorEastAsia"/>
          <w:sz w:val="21"/>
          <w:szCs w:val="21"/>
          <w:lang w:val="en-US" w:eastAsia="zh-CN"/>
        </w:rPr>
        <w:t>4.2.4</w:t>
      </w:r>
      <w:r>
        <w:rPr>
          <w:rFonts w:hint="eastAsia" w:asciiTheme="majorEastAsia" w:hAnsiTheme="majorEastAsia" w:eastAsiaTheme="majorEastAsia" w:cstheme="majorEastAsia"/>
          <w:sz w:val="21"/>
          <w:szCs w:val="21"/>
          <w:lang w:val="en-US" w:eastAsia="zh-CN"/>
        </w:rPr>
        <w:t xml:space="preserve">  </w:t>
      </w:r>
      <w:r>
        <w:rPr>
          <w:rFonts w:hint="default" w:ascii="Arial" w:hAnsi="Arial" w:cs="Arial" w:eastAsiaTheme="majorEastAsia"/>
          <w:b/>
          <w:bCs/>
          <w:sz w:val="18"/>
          <w:szCs w:val="18"/>
          <w:lang w:val="en-US" w:eastAsia="zh-CN"/>
        </w:rPr>
        <w:t xml:space="preserve">Lock box number </w:t>
      </w:r>
    </w:p>
    <w:p>
      <w:pPr>
        <w:numPr>
          <w:ilvl w:val="0"/>
          <w:numId w:val="0"/>
        </w:numPr>
        <w:ind w:firstLine="360"/>
        <w:rPr>
          <w:rFonts w:hint="default" w:ascii="Arial" w:hAnsi="Arial" w:cs="Arial"/>
          <w:b w:val="0"/>
          <w:bCs/>
          <w:sz w:val="18"/>
          <w:szCs w:val="18"/>
          <w:lang w:val="en-US" w:eastAsia="zh-CN"/>
        </w:rPr>
      </w:pPr>
      <w:r>
        <w:rPr>
          <w:rFonts w:hint="default" w:ascii="Arial" w:hAnsi="Arial" w:cs="Arial"/>
          <w:b w:val="0"/>
          <w:bCs/>
          <w:sz w:val="18"/>
          <w:szCs w:val="18"/>
          <w:lang w:val="en-US" w:eastAsia="zh-CN"/>
        </w:rPr>
        <w:t>The locked box will be disabled until it is unlocked. Locking the box does not clear the original package information.</w:t>
      </w:r>
    </w:p>
    <w:p>
      <w:pPr>
        <w:pStyle w:val="4"/>
        <w:keepNext/>
        <w:keepLines/>
        <w:pageBreakBefore w:val="0"/>
        <w:widowControl w:val="0"/>
        <w:kinsoku/>
        <w:wordWrap/>
        <w:overflowPunct/>
        <w:topLinePunct w:val="0"/>
        <w:autoSpaceDE/>
        <w:autoSpaceDN/>
        <w:bidi w:val="0"/>
        <w:adjustRightInd/>
        <w:snapToGrid/>
        <w:spacing w:before="0" w:after="0" w:line="416" w:lineRule="auto"/>
        <w:textAlignment w:val="auto"/>
        <w:outlineLvl w:val="2"/>
        <w:rPr>
          <w:rFonts w:hint="eastAsia" w:asciiTheme="majorEastAsia" w:hAnsiTheme="majorEastAsia" w:eastAsiaTheme="majorEastAsia" w:cstheme="majorEastAsia"/>
          <w:sz w:val="21"/>
          <w:szCs w:val="21"/>
          <w:lang w:val="en-US" w:eastAsia="zh-CN"/>
        </w:rPr>
      </w:pPr>
      <w:r>
        <w:rPr>
          <w:rFonts w:hint="default" w:ascii="Arial" w:hAnsi="Arial" w:cs="Arial" w:eastAsiaTheme="majorEastAsia"/>
          <w:sz w:val="21"/>
          <w:szCs w:val="21"/>
          <w:lang w:val="en-US" w:eastAsia="zh-CN"/>
        </w:rPr>
        <w:t>4.2.5</w:t>
      </w:r>
      <w:r>
        <w:rPr>
          <w:rFonts w:hint="eastAsia" w:asciiTheme="majorEastAsia" w:hAnsiTheme="majorEastAsia" w:eastAsiaTheme="majorEastAsia" w:cstheme="majorEastAsia"/>
          <w:sz w:val="21"/>
          <w:szCs w:val="21"/>
          <w:lang w:val="en-US" w:eastAsia="zh-CN"/>
        </w:rPr>
        <w:t xml:space="preserve"> </w:t>
      </w:r>
      <w:r>
        <w:rPr>
          <w:rFonts w:hint="default" w:ascii="Arial" w:hAnsi="Arial" w:cs="Arial"/>
          <w:b w:val="0"/>
          <w:bCs/>
          <w:sz w:val="18"/>
          <w:szCs w:val="18"/>
          <w:lang w:val="en-US" w:eastAsia="zh-CN"/>
        </w:rPr>
        <w:t xml:space="preserve"> </w:t>
      </w:r>
      <w:r>
        <w:rPr>
          <w:rFonts w:hint="default" w:ascii="Arial" w:hAnsi="Arial" w:cs="Arial"/>
          <w:b/>
          <w:bCs w:val="0"/>
          <w:sz w:val="18"/>
          <w:szCs w:val="18"/>
          <w:lang w:val="en-US" w:eastAsia="zh-CN"/>
        </w:rPr>
        <w:t>Unlock box number</w:t>
      </w:r>
    </w:p>
    <w:p>
      <w:pPr>
        <w:numPr>
          <w:ilvl w:val="0"/>
          <w:numId w:val="0"/>
        </w:numPr>
        <w:ind w:firstLine="360"/>
        <w:rPr>
          <w:rFonts w:hint="default" w:ascii="Arial" w:hAnsi="Arial" w:cs="Arial"/>
          <w:b w:val="0"/>
          <w:bCs/>
          <w:sz w:val="18"/>
          <w:szCs w:val="18"/>
          <w:lang w:val="en-US" w:eastAsia="zh-CN"/>
        </w:rPr>
      </w:pPr>
      <w:r>
        <w:rPr>
          <w:rFonts w:hint="default" w:ascii="Arial" w:hAnsi="Arial" w:cs="Arial"/>
          <w:b w:val="0"/>
          <w:bCs/>
          <w:sz w:val="18"/>
          <w:szCs w:val="18"/>
          <w:lang w:val="en-US" w:eastAsia="zh-CN"/>
        </w:rPr>
        <w:t>Unlock the original locked box, unlock the box will not clear the original storage information.</w:t>
      </w:r>
    </w:p>
    <w:p>
      <w:pPr>
        <w:pStyle w:val="4"/>
        <w:keepNext/>
        <w:keepLines/>
        <w:pageBreakBefore w:val="0"/>
        <w:widowControl w:val="0"/>
        <w:kinsoku/>
        <w:wordWrap/>
        <w:overflowPunct/>
        <w:topLinePunct w:val="0"/>
        <w:autoSpaceDE/>
        <w:autoSpaceDN/>
        <w:bidi w:val="0"/>
        <w:adjustRightInd/>
        <w:snapToGrid/>
        <w:spacing w:before="0" w:after="0" w:line="416" w:lineRule="auto"/>
        <w:textAlignment w:val="auto"/>
        <w:outlineLvl w:val="2"/>
        <w:rPr>
          <w:rFonts w:hint="eastAsia" w:asciiTheme="majorEastAsia" w:hAnsiTheme="majorEastAsia" w:eastAsiaTheme="majorEastAsia" w:cstheme="majorEastAsia"/>
          <w:sz w:val="21"/>
          <w:szCs w:val="21"/>
          <w:lang w:val="en-US" w:eastAsia="zh-CN"/>
        </w:rPr>
      </w:pPr>
      <w:r>
        <w:rPr>
          <w:rFonts w:hint="default" w:ascii="Arial" w:hAnsi="Arial" w:cs="Arial" w:eastAsiaTheme="majorEastAsia"/>
          <w:sz w:val="21"/>
          <w:szCs w:val="21"/>
          <w:lang w:val="en-US" w:eastAsia="zh-CN"/>
        </w:rPr>
        <w:t xml:space="preserve">4.2.6 </w:t>
      </w:r>
      <w:r>
        <w:rPr>
          <w:rFonts w:hint="eastAsia" w:asciiTheme="majorEastAsia" w:hAnsiTheme="majorEastAsia" w:eastAsiaTheme="majorEastAsia" w:cstheme="majorEastAsia"/>
          <w:sz w:val="21"/>
          <w:szCs w:val="21"/>
          <w:lang w:val="en-US" w:eastAsia="zh-CN"/>
        </w:rPr>
        <w:t xml:space="preserve"> </w:t>
      </w:r>
      <w:r>
        <w:rPr>
          <w:rFonts w:hint="default" w:ascii="Arial" w:hAnsi="Arial" w:cs="Arial"/>
          <w:b/>
          <w:bCs w:val="0"/>
          <w:sz w:val="18"/>
          <w:szCs w:val="18"/>
          <w:lang w:val="en-US" w:eastAsia="zh-CN"/>
        </w:rPr>
        <w:t>Administrator settings</w:t>
      </w:r>
    </w:p>
    <w:p>
      <w:pPr>
        <w:ind w:firstLine="420"/>
        <w:rPr>
          <w:rFonts w:hint="default" w:ascii="Arial" w:hAnsi="Arial" w:cs="Arial"/>
          <w:b/>
          <w:bCs/>
          <w:sz w:val="18"/>
          <w:szCs w:val="18"/>
          <w:lang w:val="en-US" w:eastAsia="zh-CN"/>
        </w:rPr>
      </w:pPr>
      <w:r>
        <w:rPr>
          <w:rFonts w:hint="default" w:ascii="Arial" w:hAnsi="Arial" w:cs="Arial"/>
          <w:b/>
          <w:bCs/>
          <w:sz w:val="18"/>
          <w:szCs w:val="18"/>
          <w:lang w:val="en-US" w:eastAsia="zh-CN"/>
        </w:rPr>
        <w:t>1.Modify the initial password</w:t>
      </w:r>
    </w:p>
    <w:p>
      <w:pPr>
        <w:numPr>
          <w:ilvl w:val="0"/>
          <w:numId w:val="0"/>
        </w:numPr>
        <w:ind w:firstLine="360" w:firstLineChars="200"/>
        <w:rPr>
          <w:rFonts w:hint="default" w:ascii="Arial" w:hAnsi="Arial" w:cs="Arial"/>
          <w:b w:val="0"/>
          <w:bCs/>
          <w:sz w:val="18"/>
          <w:szCs w:val="18"/>
          <w:lang w:val="en-US" w:eastAsia="zh-CN"/>
        </w:rPr>
      </w:pPr>
      <w:r>
        <w:rPr>
          <w:rFonts w:hint="default" w:ascii="Arial" w:hAnsi="Arial" w:cs="Arial"/>
          <w:b w:val="0"/>
          <w:bCs/>
          <w:sz w:val="18"/>
          <w:szCs w:val="18"/>
          <w:lang w:val="en-US" w:eastAsia="zh-CN"/>
        </w:rPr>
        <w:t xml:space="preserve">   Modify the system default login password.</w:t>
      </w:r>
    </w:p>
    <w:p>
      <w:pPr>
        <w:numPr>
          <w:ilvl w:val="0"/>
          <w:numId w:val="2"/>
        </w:numPr>
        <w:ind w:leftChars="200"/>
        <w:rPr>
          <w:rFonts w:hint="default" w:ascii="Arial" w:hAnsi="Arial" w:cs="Arial"/>
          <w:b/>
          <w:bCs/>
          <w:sz w:val="18"/>
          <w:szCs w:val="18"/>
          <w:lang w:val="en-US" w:eastAsia="zh-CN"/>
        </w:rPr>
      </w:pPr>
      <w:r>
        <w:rPr>
          <w:rFonts w:hint="default" w:ascii="Arial" w:hAnsi="Arial" w:cs="Arial"/>
          <w:b/>
          <w:bCs/>
          <w:sz w:val="18"/>
          <w:szCs w:val="18"/>
          <w:lang w:val="en-US" w:eastAsia="zh-CN"/>
        </w:rPr>
        <w:t>Advanced authority Face Registration</w:t>
      </w:r>
    </w:p>
    <w:p>
      <w:pPr>
        <w:numPr>
          <w:ilvl w:val="0"/>
          <w:numId w:val="0"/>
        </w:numPr>
        <w:ind w:firstLine="720" w:firstLineChars="400"/>
        <w:rPr>
          <w:rFonts w:hint="default" w:ascii="Arial" w:hAnsi="Arial" w:cs="Arial"/>
          <w:b w:val="0"/>
          <w:bCs/>
          <w:sz w:val="18"/>
          <w:szCs w:val="18"/>
          <w:lang w:val="en-US" w:eastAsia="zh-CN"/>
        </w:rPr>
      </w:pPr>
      <w:r>
        <w:rPr>
          <w:rFonts w:hint="default" w:ascii="Arial" w:hAnsi="Arial" w:cs="Arial"/>
          <w:b w:val="0"/>
          <w:bCs/>
          <w:sz w:val="18"/>
          <w:szCs w:val="18"/>
          <w:lang w:val="en-US" w:eastAsia="zh-CN"/>
        </w:rPr>
        <w:t xml:space="preserve">Register the face with advanced </w:t>
      </w:r>
      <w:r>
        <w:rPr>
          <w:rFonts w:hint="default" w:ascii="Arial" w:hAnsi="Arial" w:cs="Arial"/>
          <w:b w:val="0"/>
          <w:bCs w:val="0"/>
          <w:sz w:val="18"/>
          <w:szCs w:val="18"/>
          <w:lang w:val="en-US" w:eastAsia="zh-CN"/>
        </w:rPr>
        <w:t>authority</w:t>
      </w:r>
      <w:r>
        <w:rPr>
          <w:rFonts w:hint="default" w:ascii="Arial" w:hAnsi="Arial" w:cs="Arial"/>
          <w:b w:val="0"/>
          <w:bCs/>
          <w:sz w:val="18"/>
          <w:szCs w:val="18"/>
          <w:lang w:val="en-US" w:eastAsia="zh-CN"/>
        </w:rPr>
        <w:t xml:space="preserve">. This face </w:t>
      </w:r>
      <w:r>
        <w:rPr>
          <w:rFonts w:hint="default" w:ascii="Arial" w:hAnsi="Arial" w:cs="Arial"/>
          <w:b w:val="0"/>
          <w:bCs w:val="0"/>
          <w:sz w:val="18"/>
          <w:szCs w:val="18"/>
          <w:lang w:val="en-US" w:eastAsia="zh-CN"/>
        </w:rPr>
        <w:t>authority</w:t>
      </w:r>
      <w:r>
        <w:rPr>
          <w:rFonts w:hint="default" w:ascii="Arial" w:hAnsi="Arial" w:cs="Arial"/>
          <w:b w:val="0"/>
          <w:bCs/>
          <w:sz w:val="18"/>
          <w:szCs w:val="18"/>
          <w:lang w:val="en-US" w:eastAsia="zh-CN"/>
        </w:rPr>
        <w:t xml:space="preserve"> can be </w:t>
      </w:r>
    </w:p>
    <w:p>
      <w:pPr>
        <w:numPr>
          <w:ilvl w:val="0"/>
          <w:numId w:val="0"/>
        </w:numPr>
        <w:ind w:firstLine="720" w:firstLineChars="400"/>
        <w:rPr>
          <w:rFonts w:hint="default" w:ascii="Arial" w:hAnsi="Arial" w:cs="Arial"/>
          <w:b w:val="0"/>
          <w:bCs/>
          <w:sz w:val="18"/>
          <w:szCs w:val="18"/>
          <w:lang w:val="en-US" w:eastAsia="zh-CN"/>
        </w:rPr>
      </w:pPr>
      <w:r>
        <w:rPr>
          <w:rFonts w:hint="default" w:ascii="Arial" w:hAnsi="Arial" w:cs="Arial"/>
          <w:b w:val="0"/>
          <w:bCs/>
          <w:sz w:val="18"/>
          <w:szCs w:val="18"/>
          <w:lang w:val="en-US" w:eastAsia="zh-CN"/>
        </w:rPr>
        <w:t>logged into the management interface for all operations.</w:t>
      </w:r>
    </w:p>
    <w:p>
      <w:pPr>
        <w:numPr>
          <w:numId w:val="0"/>
        </w:numPr>
        <w:ind w:leftChars="200"/>
        <w:rPr>
          <w:rFonts w:hint="default" w:ascii="Arial" w:hAnsi="Arial" w:cs="Arial"/>
          <w:b w:val="0"/>
          <w:bCs/>
          <w:sz w:val="18"/>
          <w:szCs w:val="18"/>
          <w:lang w:val="en-US" w:eastAsia="zh-CN"/>
        </w:rPr>
      </w:pPr>
      <w:r>
        <w:rPr>
          <w:rFonts w:hint="eastAsia" w:ascii="Arial" w:hAnsi="Arial" w:cs="Arial"/>
          <w:b/>
          <w:bCs/>
          <w:i w:val="0"/>
          <w:caps w:val="0"/>
          <w:color w:val="333333"/>
          <w:spacing w:val="0"/>
          <w:sz w:val="18"/>
          <w:szCs w:val="18"/>
          <w:shd w:val="clear" w:fill="F9F9F9"/>
          <w:lang w:val="en-US" w:eastAsia="zh-CN"/>
        </w:rPr>
        <w:t>3.O</w:t>
      </w:r>
      <w:r>
        <w:rPr>
          <w:rFonts w:hint="default" w:ascii="Arial" w:hAnsi="Arial" w:eastAsia="宋体" w:cs="Arial"/>
          <w:b/>
          <w:bCs/>
          <w:i w:val="0"/>
          <w:caps w:val="0"/>
          <w:color w:val="333333"/>
          <w:spacing w:val="0"/>
          <w:sz w:val="18"/>
          <w:szCs w:val="18"/>
          <w:shd w:val="clear" w:fill="F9F9F9"/>
        </w:rPr>
        <w:t>rdinary</w:t>
      </w:r>
      <w:r>
        <w:rPr>
          <w:rFonts w:hint="default" w:ascii="Arial" w:hAnsi="Arial" w:cs="Arial"/>
          <w:b/>
          <w:bCs/>
          <w:i w:val="0"/>
          <w:caps w:val="0"/>
          <w:color w:val="333333"/>
          <w:spacing w:val="0"/>
          <w:sz w:val="18"/>
          <w:szCs w:val="18"/>
          <w:shd w:val="clear" w:fill="F9F9F9"/>
          <w:lang w:val="en-US" w:eastAsia="zh-CN"/>
        </w:rPr>
        <w:t xml:space="preserve"> authority Face registration</w:t>
      </w:r>
    </w:p>
    <w:p>
      <w:pPr>
        <w:numPr>
          <w:ilvl w:val="0"/>
          <w:numId w:val="0"/>
        </w:numPr>
        <w:ind w:firstLine="900" w:firstLineChars="500"/>
        <w:rPr>
          <w:rFonts w:hint="default" w:ascii="Arial" w:hAnsi="Arial" w:cs="Arial"/>
          <w:b w:val="0"/>
          <w:bCs/>
          <w:sz w:val="18"/>
          <w:szCs w:val="18"/>
          <w:lang w:val="en-US" w:eastAsia="zh-CN"/>
        </w:rPr>
      </w:pPr>
      <w:r>
        <w:rPr>
          <w:rFonts w:hint="default" w:ascii="Arial" w:hAnsi="Arial" w:cs="Arial"/>
          <w:b w:val="0"/>
          <w:bCs/>
          <w:sz w:val="18"/>
          <w:szCs w:val="18"/>
          <w:lang w:val="en-US" w:eastAsia="zh-CN"/>
        </w:rPr>
        <w:t xml:space="preserve">Register the face with ordinary authority,it allows to open box,clear box,lock box </w:t>
      </w:r>
    </w:p>
    <w:p>
      <w:pPr>
        <w:numPr>
          <w:ilvl w:val="0"/>
          <w:numId w:val="0"/>
        </w:numPr>
        <w:ind w:firstLine="900" w:firstLineChars="500"/>
        <w:rPr>
          <w:rFonts w:hint="default" w:ascii="Arial" w:hAnsi="Arial" w:cs="Arial"/>
          <w:b w:val="0"/>
          <w:bCs/>
          <w:sz w:val="18"/>
          <w:szCs w:val="18"/>
          <w:lang w:val="en-US" w:eastAsia="zh-CN"/>
        </w:rPr>
      </w:pPr>
      <w:r>
        <w:rPr>
          <w:rFonts w:hint="default" w:ascii="Arial" w:hAnsi="Arial" w:cs="Arial"/>
          <w:b w:val="0"/>
          <w:bCs/>
          <w:sz w:val="18"/>
          <w:szCs w:val="18"/>
          <w:lang w:val="en-US" w:eastAsia="zh-CN"/>
        </w:rPr>
        <w:t>and unlock box number opeartion.</w:t>
      </w:r>
    </w:p>
    <w:p>
      <w:pPr>
        <w:numPr>
          <w:numId w:val="0"/>
        </w:numPr>
        <w:ind w:leftChars="200"/>
        <w:rPr>
          <w:rFonts w:hint="default" w:ascii="Arial" w:hAnsi="Arial" w:cs="Arial"/>
          <w:b/>
          <w:bCs/>
          <w:sz w:val="18"/>
          <w:szCs w:val="18"/>
          <w:lang w:val="en-US" w:eastAsia="zh-CN"/>
        </w:rPr>
      </w:pPr>
      <w:r>
        <w:rPr>
          <w:rFonts w:hint="eastAsia" w:ascii="Arial" w:hAnsi="Arial" w:cs="Arial"/>
          <w:b/>
          <w:bCs/>
          <w:sz w:val="18"/>
          <w:szCs w:val="18"/>
          <w:lang w:val="en-US" w:eastAsia="zh-CN"/>
        </w:rPr>
        <w:t>4.</w:t>
      </w:r>
      <w:r>
        <w:rPr>
          <w:rFonts w:hint="default" w:ascii="Arial" w:hAnsi="Arial" w:cs="Arial"/>
          <w:b/>
          <w:bCs/>
          <w:sz w:val="18"/>
          <w:szCs w:val="18"/>
          <w:lang w:val="en-US" w:eastAsia="zh-CN"/>
        </w:rPr>
        <w:t>Delete administrator</w:t>
      </w:r>
    </w:p>
    <w:p>
      <w:pPr>
        <w:numPr>
          <w:numId w:val="0"/>
        </w:numPr>
        <w:ind w:leftChars="200"/>
        <w:rPr>
          <w:rFonts w:hint="default" w:ascii="Arial" w:hAnsi="Arial" w:cs="Arial"/>
          <w:b/>
          <w:bCs/>
          <w:sz w:val="18"/>
          <w:szCs w:val="18"/>
          <w:lang w:val="en-US" w:eastAsia="zh-CN"/>
        </w:rPr>
      </w:pPr>
      <w:r>
        <w:rPr>
          <w:rFonts w:hint="eastAsia" w:ascii="Arial" w:hAnsi="Arial" w:cs="Arial"/>
          <w:b/>
          <w:bCs/>
          <w:sz w:val="18"/>
          <w:szCs w:val="18"/>
          <w:lang w:val="en-US" w:eastAsia="zh-CN"/>
        </w:rPr>
        <w:t>5.</w:t>
      </w:r>
      <w:r>
        <w:rPr>
          <w:rFonts w:hint="default" w:ascii="Arial" w:hAnsi="Arial" w:cs="Arial"/>
          <w:b/>
          <w:bCs/>
          <w:sz w:val="18"/>
          <w:szCs w:val="18"/>
          <w:lang w:val="en-US" w:eastAsia="zh-CN"/>
        </w:rPr>
        <w:t>Query Administrator</w:t>
      </w:r>
    </w:p>
    <w:p>
      <w:pPr>
        <w:numPr>
          <w:numId w:val="0"/>
        </w:numPr>
        <w:ind w:leftChars="200"/>
        <w:rPr>
          <w:rFonts w:hint="default" w:ascii="Arial" w:hAnsi="Arial" w:cs="Arial"/>
          <w:b w:val="0"/>
          <w:bCs/>
          <w:sz w:val="18"/>
          <w:szCs w:val="18"/>
          <w:lang w:val="en-US" w:eastAsia="zh-CN"/>
        </w:rPr>
      </w:pPr>
      <w:r>
        <w:rPr>
          <w:rFonts w:hint="eastAsia" w:ascii="Arial" w:hAnsi="Arial" w:cs="Arial"/>
          <w:b/>
          <w:bCs/>
          <w:sz w:val="18"/>
          <w:szCs w:val="18"/>
          <w:lang w:val="en-US" w:eastAsia="zh-CN"/>
        </w:rPr>
        <w:t>6.</w:t>
      </w:r>
      <w:r>
        <w:rPr>
          <w:rFonts w:hint="default" w:ascii="Arial" w:hAnsi="Arial" w:cs="Arial"/>
          <w:b/>
          <w:bCs/>
          <w:sz w:val="18"/>
          <w:szCs w:val="18"/>
          <w:lang w:val="en-US" w:eastAsia="zh-CN"/>
        </w:rPr>
        <w:t>storage time limit setting</w:t>
      </w:r>
      <w:r>
        <w:rPr>
          <w:rFonts w:hint="default" w:ascii="Arial" w:hAnsi="Arial" w:cs="Arial"/>
          <w:b w:val="0"/>
          <w:bCs w:val="0"/>
          <w:sz w:val="18"/>
          <w:szCs w:val="18"/>
          <w:lang w:val="en-US" w:eastAsia="zh-CN"/>
        </w:rPr>
        <w:t xml:space="preserve"> </w:t>
      </w:r>
    </w:p>
    <w:p>
      <w:pPr>
        <w:numPr>
          <w:ilvl w:val="0"/>
          <w:numId w:val="0"/>
        </w:numPr>
        <w:ind w:left="535" w:leftChars="255" w:firstLine="0" w:firstLineChars="0"/>
        <w:rPr>
          <w:rFonts w:hint="default" w:ascii="Arial" w:hAnsi="Arial" w:cs="Arial"/>
          <w:b w:val="0"/>
          <w:bCs/>
          <w:sz w:val="18"/>
          <w:szCs w:val="18"/>
          <w:lang w:val="en-US" w:eastAsia="zh-CN"/>
        </w:rPr>
      </w:pPr>
      <w:r>
        <w:rPr>
          <w:rFonts w:hint="default" w:ascii="Arial" w:hAnsi="Arial" w:cs="Arial"/>
          <w:b w:val="0"/>
          <w:bCs/>
          <w:sz w:val="18"/>
          <w:szCs w:val="18"/>
          <w:lang w:val="en-US" w:eastAsia="zh-CN"/>
        </w:rPr>
        <w:t>You can set the time limit for accessing items, there is no time limit by default. When the time limit is set and the time limit is exceeded, a box item is not taken away,the box will be in lock status. The customer can't operate any more. It needs the administrator to cancel the lock to continue the operation.</w:t>
      </w:r>
    </w:p>
    <w:p>
      <w:pPr>
        <w:ind w:firstLine="420"/>
        <w:rPr>
          <w:rFonts w:hint="default" w:ascii="Arial" w:hAnsi="Arial" w:cs="Arial"/>
          <w:b/>
          <w:bCs/>
          <w:sz w:val="18"/>
          <w:szCs w:val="18"/>
          <w:lang w:val="en-US" w:eastAsia="zh-CN"/>
        </w:rPr>
      </w:pPr>
      <w:r>
        <w:rPr>
          <w:rFonts w:hint="eastAsia" w:ascii="Arial" w:hAnsi="Arial" w:cs="Arial"/>
          <w:b/>
          <w:bCs/>
          <w:sz w:val="18"/>
          <w:szCs w:val="18"/>
          <w:lang w:val="en-US" w:eastAsia="zh-CN"/>
        </w:rPr>
        <w:t>7.</w:t>
      </w:r>
      <w:r>
        <w:rPr>
          <w:rFonts w:hint="default" w:ascii="Arial" w:hAnsi="Arial" w:cs="Arial"/>
          <w:b/>
          <w:bCs/>
          <w:sz w:val="18"/>
          <w:szCs w:val="18"/>
          <w:lang w:val="en-US" w:eastAsia="zh-CN"/>
        </w:rPr>
        <w:t>Voice settings</w:t>
      </w:r>
    </w:p>
    <w:p>
      <w:pPr>
        <w:numPr>
          <w:ilvl w:val="0"/>
          <w:numId w:val="0"/>
        </w:numPr>
        <w:ind w:firstLine="360" w:firstLineChars="200"/>
        <w:rPr>
          <w:rFonts w:hint="default" w:ascii="Arial" w:hAnsi="Arial" w:cs="Arial"/>
          <w:b w:val="0"/>
          <w:bCs/>
          <w:sz w:val="18"/>
          <w:szCs w:val="18"/>
          <w:lang w:val="en-US" w:eastAsia="zh-CN"/>
        </w:rPr>
      </w:pPr>
      <w:r>
        <w:rPr>
          <w:rFonts w:hint="default" w:ascii="Arial" w:hAnsi="Arial" w:cs="Arial"/>
          <w:b w:val="0"/>
          <w:bCs/>
          <w:sz w:val="18"/>
          <w:szCs w:val="18"/>
          <w:lang w:val="en-US" w:eastAsia="zh-CN"/>
        </w:rPr>
        <w:t xml:space="preserve">  Turn off, turn on voice, and set voice volume.</w:t>
      </w:r>
    </w:p>
    <w:p>
      <w:pPr>
        <w:pStyle w:val="4"/>
        <w:keepNext/>
        <w:keepLines/>
        <w:pageBreakBefore w:val="0"/>
        <w:widowControl w:val="0"/>
        <w:kinsoku/>
        <w:wordWrap/>
        <w:overflowPunct/>
        <w:topLinePunct w:val="0"/>
        <w:autoSpaceDE/>
        <w:autoSpaceDN/>
        <w:bidi w:val="0"/>
        <w:adjustRightInd/>
        <w:snapToGrid/>
        <w:spacing w:before="0" w:after="0" w:line="416" w:lineRule="auto"/>
        <w:textAlignment w:val="auto"/>
        <w:outlineLvl w:val="2"/>
        <w:rPr>
          <w:rFonts w:hint="default" w:ascii="Arial" w:hAnsi="Arial" w:cs="Arial" w:eastAsiaTheme="majorEastAsia"/>
          <w:sz w:val="18"/>
          <w:szCs w:val="18"/>
          <w:lang w:val="en-US" w:eastAsia="zh-CN"/>
        </w:rPr>
      </w:pPr>
      <w:r>
        <w:rPr>
          <w:rFonts w:hint="default" w:ascii="Arial" w:hAnsi="Arial" w:cs="Arial" w:eastAsiaTheme="majorEastAsia"/>
          <w:sz w:val="21"/>
          <w:szCs w:val="21"/>
          <w:lang w:val="en-US" w:eastAsia="zh-CN"/>
        </w:rPr>
        <w:t>4.2.7</w:t>
      </w:r>
      <w:r>
        <w:rPr>
          <w:rFonts w:hint="eastAsia" w:ascii="Arial" w:hAnsi="Arial" w:cs="Arial" w:eastAsiaTheme="majorEastAsia"/>
          <w:sz w:val="21"/>
          <w:szCs w:val="21"/>
          <w:lang w:val="en-US" w:eastAsia="zh-CN"/>
        </w:rPr>
        <w:t xml:space="preserve"> </w:t>
      </w:r>
      <w:r>
        <w:rPr>
          <w:rFonts w:hint="default" w:ascii="Arial" w:hAnsi="Arial" w:cs="Arial" w:eastAsiaTheme="majorEastAsia"/>
          <w:sz w:val="18"/>
          <w:szCs w:val="18"/>
          <w:lang w:val="en-US" w:eastAsia="zh-CN"/>
        </w:rPr>
        <w:t xml:space="preserve"> Opening</w:t>
      </w:r>
      <w:r>
        <w:rPr>
          <w:rFonts w:hint="eastAsia" w:ascii="Arial" w:hAnsi="Arial" w:cs="Arial" w:eastAsiaTheme="majorEastAsia"/>
          <w:sz w:val="18"/>
          <w:szCs w:val="18"/>
          <w:lang w:val="en-US" w:eastAsia="zh-CN"/>
        </w:rPr>
        <w:t xml:space="preserve"> box</w:t>
      </w:r>
      <w:r>
        <w:rPr>
          <w:rFonts w:hint="default" w:ascii="Arial" w:hAnsi="Arial" w:cs="Arial" w:eastAsiaTheme="majorEastAsia"/>
          <w:sz w:val="18"/>
          <w:szCs w:val="18"/>
          <w:lang w:val="en-US" w:eastAsia="zh-CN"/>
        </w:rPr>
        <w:t xml:space="preserve"> record </w:t>
      </w:r>
    </w:p>
    <w:p>
      <w:pPr>
        <w:numPr>
          <w:ilvl w:val="0"/>
          <w:numId w:val="0"/>
        </w:numPr>
        <w:ind w:firstLine="360"/>
        <w:rPr>
          <w:rFonts w:hint="default" w:ascii="Arial" w:hAnsi="Arial" w:cs="Arial"/>
          <w:b w:val="0"/>
          <w:bCs/>
          <w:sz w:val="18"/>
          <w:szCs w:val="18"/>
          <w:lang w:val="en-US" w:eastAsia="zh-CN"/>
        </w:rPr>
      </w:pPr>
      <w:r>
        <w:rPr>
          <w:rFonts w:hint="default" w:ascii="Arial" w:hAnsi="Arial" w:cs="Arial"/>
          <w:b w:val="0"/>
          <w:bCs/>
          <w:sz w:val="18"/>
          <w:szCs w:val="18"/>
          <w:lang w:val="en-US" w:eastAsia="zh-CN"/>
        </w:rPr>
        <w:t>Can query and delete opening box record.</w:t>
      </w:r>
    </w:p>
    <w:p>
      <w:pPr>
        <w:pStyle w:val="4"/>
        <w:keepNext/>
        <w:keepLines/>
        <w:pageBreakBefore w:val="0"/>
        <w:widowControl w:val="0"/>
        <w:kinsoku/>
        <w:wordWrap/>
        <w:overflowPunct/>
        <w:topLinePunct w:val="0"/>
        <w:autoSpaceDE/>
        <w:autoSpaceDN/>
        <w:bidi w:val="0"/>
        <w:adjustRightInd/>
        <w:snapToGrid/>
        <w:spacing w:before="0" w:after="0" w:line="416" w:lineRule="auto"/>
        <w:textAlignment w:val="auto"/>
        <w:outlineLvl w:val="2"/>
        <w:rPr>
          <w:rFonts w:hint="default" w:ascii="Arial" w:hAnsi="Arial" w:cs="Arial" w:eastAsiaTheme="majorEastAsia"/>
          <w:sz w:val="18"/>
          <w:szCs w:val="18"/>
          <w:lang w:val="en-US" w:eastAsia="zh-CN"/>
        </w:rPr>
      </w:pPr>
      <w:r>
        <w:rPr>
          <w:rFonts w:hint="default" w:ascii="Arial" w:hAnsi="Arial" w:cs="Arial" w:eastAsiaTheme="majorEastAsia"/>
          <w:sz w:val="21"/>
          <w:szCs w:val="21"/>
          <w:lang w:val="en-US" w:eastAsia="zh-CN"/>
        </w:rPr>
        <w:t>4.2.8</w:t>
      </w:r>
      <w:r>
        <w:rPr>
          <w:rFonts w:hint="eastAsia" w:ascii="Arial" w:hAnsi="Arial" w:cs="Arial" w:eastAsiaTheme="majorEastAsia"/>
          <w:sz w:val="21"/>
          <w:szCs w:val="21"/>
          <w:lang w:val="en-US" w:eastAsia="zh-CN"/>
        </w:rPr>
        <w:t xml:space="preserve"> </w:t>
      </w:r>
      <w:r>
        <w:rPr>
          <w:rFonts w:hint="default" w:ascii="Arial" w:hAnsi="Arial" w:cs="Arial" w:eastAsiaTheme="majorEastAsia"/>
          <w:sz w:val="18"/>
          <w:szCs w:val="18"/>
          <w:lang w:val="en-US" w:eastAsia="zh-CN"/>
        </w:rPr>
        <w:t xml:space="preserve"> Time/Date settings</w:t>
      </w:r>
    </w:p>
    <w:p>
      <w:pPr>
        <w:numPr>
          <w:ilvl w:val="0"/>
          <w:numId w:val="0"/>
        </w:numPr>
        <w:ind w:firstLine="360"/>
        <w:rPr>
          <w:rFonts w:hint="default" w:ascii="Arial" w:hAnsi="Arial" w:cs="Arial"/>
          <w:b w:val="0"/>
          <w:bCs/>
          <w:sz w:val="18"/>
          <w:szCs w:val="18"/>
          <w:lang w:val="en-US" w:eastAsia="zh-CN"/>
        </w:rPr>
      </w:pPr>
      <w:r>
        <w:rPr>
          <w:rFonts w:hint="default" w:ascii="Arial" w:hAnsi="Arial" w:cs="Arial"/>
          <w:b w:val="0"/>
          <w:bCs/>
          <w:sz w:val="18"/>
          <w:szCs w:val="18"/>
          <w:lang w:val="en-US" w:eastAsia="zh-CN"/>
        </w:rPr>
        <w:t>The system date and time can be adjusted.</w:t>
      </w:r>
    </w:p>
    <w:p>
      <w:pPr>
        <w:pStyle w:val="4"/>
        <w:keepNext/>
        <w:keepLines/>
        <w:pageBreakBefore w:val="0"/>
        <w:widowControl w:val="0"/>
        <w:kinsoku/>
        <w:wordWrap/>
        <w:overflowPunct/>
        <w:topLinePunct w:val="0"/>
        <w:autoSpaceDE/>
        <w:autoSpaceDN/>
        <w:bidi w:val="0"/>
        <w:adjustRightInd/>
        <w:snapToGrid/>
        <w:spacing w:before="0" w:after="0" w:line="416" w:lineRule="auto"/>
        <w:textAlignment w:val="auto"/>
        <w:outlineLvl w:val="2"/>
        <w:rPr>
          <w:rFonts w:hint="default" w:ascii="Arial" w:hAnsi="Arial" w:cs="Arial" w:eastAsiaTheme="majorEastAsia"/>
          <w:sz w:val="18"/>
          <w:szCs w:val="18"/>
          <w:lang w:val="en-US" w:eastAsia="zh-CN"/>
        </w:rPr>
      </w:pPr>
      <w:r>
        <w:rPr>
          <w:rFonts w:hint="default" w:ascii="Arial" w:hAnsi="Arial" w:cs="Arial" w:eastAsiaTheme="majorEastAsia"/>
          <w:sz w:val="21"/>
          <w:szCs w:val="21"/>
          <w:lang w:val="en-US" w:eastAsia="zh-CN"/>
        </w:rPr>
        <w:t>4.2.9</w:t>
      </w:r>
      <w:r>
        <w:rPr>
          <w:rFonts w:hint="eastAsia" w:ascii="Arial" w:hAnsi="Arial" w:cs="Arial" w:eastAsiaTheme="majorEastAsia"/>
          <w:sz w:val="18"/>
          <w:szCs w:val="18"/>
          <w:lang w:val="en-US" w:eastAsia="zh-CN"/>
        </w:rPr>
        <w:t xml:space="preserve"> </w:t>
      </w:r>
      <w:r>
        <w:rPr>
          <w:rFonts w:hint="default" w:ascii="Arial" w:hAnsi="Arial" w:cs="Arial" w:eastAsiaTheme="majorEastAsia"/>
          <w:b/>
          <w:bCs/>
          <w:sz w:val="18"/>
          <w:szCs w:val="18"/>
          <w:lang w:val="en-US" w:eastAsia="zh-CN"/>
        </w:rPr>
        <w:t xml:space="preserve"> </w:t>
      </w:r>
      <w:r>
        <w:rPr>
          <w:rFonts w:hint="default" w:ascii="Arial" w:hAnsi="Arial" w:cs="Arial"/>
          <w:b/>
          <w:bCs/>
          <w:sz w:val="18"/>
          <w:szCs w:val="18"/>
          <w:lang w:val="en-US" w:eastAsia="zh-CN"/>
        </w:rPr>
        <w:t>Resume to default settings</w:t>
      </w:r>
    </w:p>
    <w:p>
      <w:pPr>
        <w:numPr>
          <w:ilvl w:val="0"/>
          <w:numId w:val="0"/>
        </w:numPr>
        <w:rPr>
          <w:rFonts w:hint="default" w:ascii="Arial" w:hAnsi="Arial" w:cs="Arial"/>
          <w:b w:val="0"/>
          <w:bCs/>
          <w:sz w:val="18"/>
          <w:szCs w:val="18"/>
          <w:lang w:val="en-US" w:eastAsia="zh-CN"/>
        </w:rPr>
      </w:pPr>
      <w:r>
        <w:rPr>
          <w:rFonts w:hint="default" w:ascii="Arial" w:hAnsi="Arial" w:cs="Arial"/>
          <w:b w:val="0"/>
          <w:bCs/>
          <w:sz w:val="18"/>
          <w:szCs w:val="18"/>
          <w:lang w:val="en-US" w:eastAsia="zh-CN"/>
        </w:rPr>
        <w:t>This will clear all records and restore the system to the factory default state, the login password will also be restored to "888888"</w:t>
      </w:r>
    </w:p>
    <w:p>
      <w:pPr>
        <w:pStyle w:val="4"/>
        <w:keepNext/>
        <w:keepLines/>
        <w:pageBreakBefore w:val="0"/>
        <w:widowControl w:val="0"/>
        <w:kinsoku/>
        <w:wordWrap/>
        <w:overflowPunct/>
        <w:topLinePunct w:val="0"/>
        <w:autoSpaceDE/>
        <w:autoSpaceDN/>
        <w:bidi w:val="0"/>
        <w:adjustRightInd/>
        <w:snapToGrid/>
        <w:spacing w:before="0" w:after="0" w:line="416" w:lineRule="auto"/>
        <w:textAlignment w:val="auto"/>
        <w:outlineLvl w:val="2"/>
        <w:rPr>
          <w:rFonts w:hint="default" w:ascii="Arial" w:hAnsi="Arial" w:cs="Arial" w:eastAsiaTheme="majorEastAsia"/>
          <w:sz w:val="18"/>
          <w:szCs w:val="18"/>
          <w:lang w:val="en-US" w:eastAsia="zh-CN"/>
        </w:rPr>
      </w:pPr>
      <w:r>
        <w:rPr>
          <w:rFonts w:hint="default" w:ascii="Arial" w:hAnsi="Arial" w:cs="Arial" w:eastAsiaTheme="majorEastAsia"/>
          <w:sz w:val="21"/>
          <w:szCs w:val="21"/>
          <w:lang w:val="en-US" w:eastAsia="zh-CN"/>
        </w:rPr>
        <w:t>4.2.10</w:t>
      </w:r>
      <w:r>
        <w:rPr>
          <w:rFonts w:hint="default" w:ascii="Arial" w:hAnsi="Arial" w:cs="Arial" w:eastAsiaTheme="majorEastAsia"/>
          <w:sz w:val="18"/>
          <w:szCs w:val="18"/>
          <w:lang w:val="en-US" w:eastAsia="zh-CN"/>
        </w:rPr>
        <w:t xml:space="preserve"> Factory settings</w:t>
      </w:r>
    </w:p>
    <w:p>
      <w:pPr>
        <w:numPr>
          <w:ilvl w:val="0"/>
          <w:numId w:val="0"/>
        </w:numPr>
        <w:ind w:firstLine="360"/>
        <w:rPr>
          <w:rFonts w:hint="default" w:ascii="Arial" w:hAnsi="Arial" w:cs="Arial"/>
          <w:b w:val="0"/>
          <w:bCs/>
          <w:sz w:val="18"/>
          <w:szCs w:val="18"/>
          <w:lang w:val="en-US" w:eastAsia="zh-CN"/>
        </w:rPr>
      </w:pPr>
      <w:r>
        <w:rPr>
          <w:rFonts w:hint="default" w:ascii="Arial" w:hAnsi="Arial" w:cs="Arial"/>
          <w:b w:val="0"/>
          <w:bCs/>
          <w:sz w:val="18"/>
          <w:szCs w:val="18"/>
          <w:lang w:val="en-US" w:eastAsia="zh-CN"/>
        </w:rPr>
        <w:t>This is the parameter configuration before leaving the factory, it is not open to users, users do not need to care</w:t>
      </w:r>
      <w:r>
        <w:rPr>
          <w:rFonts w:hint="eastAsia" w:ascii="Arial" w:hAnsi="Arial" w:cs="Arial"/>
          <w:b w:val="0"/>
          <w:bCs/>
          <w:sz w:val="18"/>
          <w:szCs w:val="18"/>
          <w:lang w:val="en-US" w:eastAsia="zh-CN"/>
        </w:rPr>
        <w:t>.</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eorgia">
    <w:panose1 w:val="02040502050405020303"/>
    <w:charset w:val="00"/>
    <w:family w:val="roman"/>
    <w:pitch w:val="default"/>
    <w:sig w:usb0="00000287" w:usb1="00000000" w:usb2="00000000" w:usb3="00000000" w:csb0="2000009F" w:csb1="00000000"/>
  </w:font>
  <w:font w:name="Arial Black">
    <w:panose1 w:val="020B0A04020102020204"/>
    <w:charset w:val="00"/>
    <w:family w:val="swiss"/>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Kartika">
    <w:panose1 w:val="02020503030404060203"/>
    <w:charset w:val="00"/>
    <w:family w:val="auto"/>
    <w:pitch w:val="default"/>
    <w:sig w:usb0="008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2262D"/>
    <w:multiLevelType w:val="multilevel"/>
    <w:tmpl w:val="4AC2262D"/>
    <w:lvl w:ilvl="0" w:tentative="0">
      <w:start w:val="1"/>
      <w:numFmt w:val="decimal"/>
      <w:pStyle w:val="3"/>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9AE6F45"/>
    <w:multiLevelType w:val="singleLevel"/>
    <w:tmpl w:val="59AE6F45"/>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6969"/>
    <w:rsid w:val="000154F6"/>
    <w:rsid w:val="000207B2"/>
    <w:rsid w:val="000D523C"/>
    <w:rsid w:val="001843E7"/>
    <w:rsid w:val="001F4CA8"/>
    <w:rsid w:val="00296398"/>
    <w:rsid w:val="0045672D"/>
    <w:rsid w:val="00467772"/>
    <w:rsid w:val="004D5126"/>
    <w:rsid w:val="00504E48"/>
    <w:rsid w:val="005642E9"/>
    <w:rsid w:val="00575BF3"/>
    <w:rsid w:val="00595ADC"/>
    <w:rsid w:val="005A6B3E"/>
    <w:rsid w:val="005F06F4"/>
    <w:rsid w:val="006F3925"/>
    <w:rsid w:val="00712CC6"/>
    <w:rsid w:val="007132A0"/>
    <w:rsid w:val="007B0312"/>
    <w:rsid w:val="007E4B64"/>
    <w:rsid w:val="007F191F"/>
    <w:rsid w:val="00862CCF"/>
    <w:rsid w:val="00866A00"/>
    <w:rsid w:val="0089218A"/>
    <w:rsid w:val="009924FE"/>
    <w:rsid w:val="009C7D1B"/>
    <w:rsid w:val="009D5778"/>
    <w:rsid w:val="00A0106B"/>
    <w:rsid w:val="00A8046A"/>
    <w:rsid w:val="00A95A60"/>
    <w:rsid w:val="00AB1319"/>
    <w:rsid w:val="00AC1E69"/>
    <w:rsid w:val="00AF223F"/>
    <w:rsid w:val="00B20D3D"/>
    <w:rsid w:val="00B3592B"/>
    <w:rsid w:val="00B557F1"/>
    <w:rsid w:val="00B92CB3"/>
    <w:rsid w:val="00C26E5A"/>
    <w:rsid w:val="00C27AD9"/>
    <w:rsid w:val="00C768DE"/>
    <w:rsid w:val="00CB2262"/>
    <w:rsid w:val="00D023AF"/>
    <w:rsid w:val="00D219B3"/>
    <w:rsid w:val="00D77BC9"/>
    <w:rsid w:val="00DD613C"/>
    <w:rsid w:val="00E3474C"/>
    <w:rsid w:val="00EE2FB2"/>
    <w:rsid w:val="00EE5040"/>
    <w:rsid w:val="00F56223"/>
    <w:rsid w:val="00F606B8"/>
    <w:rsid w:val="00F96969"/>
    <w:rsid w:val="00FA5755"/>
    <w:rsid w:val="00FB0E45"/>
    <w:rsid w:val="00FB1217"/>
    <w:rsid w:val="00FC1688"/>
    <w:rsid w:val="00FE5241"/>
    <w:rsid w:val="014B2642"/>
    <w:rsid w:val="020D1BB4"/>
    <w:rsid w:val="03B037BC"/>
    <w:rsid w:val="04172A23"/>
    <w:rsid w:val="04BB3988"/>
    <w:rsid w:val="04D1392D"/>
    <w:rsid w:val="057617B5"/>
    <w:rsid w:val="05A3348F"/>
    <w:rsid w:val="05EA7948"/>
    <w:rsid w:val="065F1E55"/>
    <w:rsid w:val="07806CE3"/>
    <w:rsid w:val="098527DF"/>
    <w:rsid w:val="0A3868B3"/>
    <w:rsid w:val="0A4A2D56"/>
    <w:rsid w:val="0B47068D"/>
    <w:rsid w:val="0B9F762E"/>
    <w:rsid w:val="0BB868AB"/>
    <w:rsid w:val="0BC60126"/>
    <w:rsid w:val="0CAB6C41"/>
    <w:rsid w:val="0D0E4B74"/>
    <w:rsid w:val="0D3344E4"/>
    <w:rsid w:val="0DE5715F"/>
    <w:rsid w:val="0EA25A68"/>
    <w:rsid w:val="0F664CA7"/>
    <w:rsid w:val="11580301"/>
    <w:rsid w:val="12E5085F"/>
    <w:rsid w:val="13132322"/>
    <w:rsid w:val="136D1710"/>
    <w:rsid w:val="142325A0"/>
    <w:rsid w:val="142A297F"/>
    <w:rsid w:val="145E47EC"/>
    <w:rsid w:val="146F303C"/>
    <w:rsid w:val="14774530"/>
    <w:rsid w:val="15816207"/>
    <w:rsid w:val="15B9350A"/>
    <w:rsid w:val="15CF5531"/>
    <w:rsid w:val="17E56005"/>
    <w:rsid w:val="19431C37"/>
    <w:rsid w:val="19D0673C"/>
    <w:rsid w:val="1A3824BD"/>
    <w:rsid w:val="1A9701F7"/>
    <w:rsid w:val="1A9F4CE7"/>
    <w:rsid w:val="1AAB5988"/>
    <w:rsid w:val="1AAF75FE"/>
    <w:rsid w:val="1B3C0DCA"/>
    <w:rsid w:val="1BAD38D3"/>
    <w:rsid w:val="1C574CE3"/>
    <w:rsid w:val="1C8F2E61"/>
    <w:rsid w:val="1D917484"/>
    <w:rsid w:val="1F195AA4"/>
    <w:rsid w:val="20BA4D65"/>
    <w:rsid w:val="20EE5C5E"/>
    <w:rsid w:val="221A59FC"/>
    <w:rsid w:val="227520D8"/>
    <w:rsid w:val="231001B1"/>
    <w:rsid w:val="234D3214"/>
    <w:rsid w:val="23BD069F"/>
    <w:rsid w:val="240D6518"/>
    <w:rsid w:val="25BF5064"/>
    <w:rsid w:val="260770A1"/>
    <w:rsid w:val="265D378D"/>
    <w:rsid w:val="27B07F9F"/>
    <w:rsid w:val="294D2FA4"/>
    <w:rsid w:val="299250D0"/>
    <w:rsid w:val="2A03048D"/>
    <w:rsid w:val="2ADB1D1A"/>
    <w:rsid w:val="2C4006FC"/>
    <w:rsid w:val="2C4402FF"/>
    <w:rsid w:val="2D233716"/>
    <w:rsid w:val="2DB36B6A"/>
    <w:rsid w:val="2DF9416A"/>
    <w:rsid w:val="2E363E61"/>
    <w:rsid w:val="2E376DF4"/>
    <w:rsid w:val="2E92545A"/>
    <w:rsid w:val="2FC23FC3"/>
    <w:rsid w:val="30534A72"/>
    <w:rsid w:val="309E07EB"/>
    <w:rsid w:val="30F57DAF"/>
    <w:rsid w:val="31776CD9"/>
    <w:rsid w:val="31B23A6A"/>
    <w:rsid w:val="31FF7116"/>
    <w:rsid w:val="32050C58"/>
    <w:rsid w:val="322250D5"/>
    <w:rsid w:val="32763291"/>
    <w:rsid w:val="32C03BDE"/>
    <w:rsid w:val="333C5AD6"/>
    <w:rsid w:val="359531A8"/>
    <w:rsid w:val="35BE1B20"/>
    <w:rsid w:val="36533B58"/>
    <w:rsid w:val="366F649F"/>
    <w:rsid w:val="37B57519"/>
    <w:rsid w:val="38613FAE"/>
    <w:rsid w:val="39765CE6"/>
    <w:rsid w:val="39925F78"/>
    <w:rsid w:val="3A4030C5"/>
    <w:rsid w:val="3C8B7152"/>
    <w:rsid w:val="3CE419CF"/>
    <w:rsid w:val="3DDC438C"/>
    <w:rsid w:val="3DE25D6F"/>
    <w:rsid w:val="3E6C4563"/>
    <w:rsid w:val="3E7C796F"/>
    <w:rsid w:val="3EA353BC"/>
    <w:rsid w:val="3EC30958"/>
    <w:rsid w:val="3ED733FF"/>
    <w:rsid w:val="3F70440E"/>
    <w:rsid w:val="4046788E"/>
    <w:rsid w:val="40882459"/>
    <w:rsid w:val="40A3495B"/>
    <w:rsid w:val="42223FDD"/>
    <w:rsid w:val="42682C71"/>
    <w:rsid w:val="42D639D8"/>
    <w:rsid w:val="430B7F93"/>
    <w:rsid w:val="433345CF"/>
    <w:rsid w:val="445A0A13"/>
    <w:rsid w:val="44B4582D"/>
    <w:rsid w:val="44C51279"/>
    <w:rsid w:val="45475D69"/>
    <w:rsid w:val="466446CF"/>
    <w:rsid w:val="46FA7633"/>
    <w:rsid w:val="480A2530"/>
    <w:rsid w:val="4916133D"/>
    <w:rsid w:val="49DB685A"/>
    <w:rsid w:val="4A1633DB"/>
    <w:rsid w:val="4AD00851"/>
    <w:rsid w:val="4B2D1904"/>
    <w:rsid w:val="4D1D3830"/>
    <w:rsid w:val="4D5E5EBA"/>
    <w:rsid w:val="4E717537"/>
    <w:rsid w:val="4F440D86"/>
    <w:rsid w:val="4F7928F6"/>
    <w:rsid w:val="506538B9"/>
    <w:rsid w:val="50F5439B"/>
    <w:rsid w:val="511F6EE3"/>
    <w:rsid w:val="512F4AE3"/>
    <w:rsid w:val="51DD5093"/>
    <w:rsid w:val="520D2434"/>
    <w:rsid w:val="52B8750B"/>
    <w:rsid w:val="532B378B"/>
    <w:rsid w:val="53BE2D27"/>
    <w:rsid w:val="540773BE"/>
    <w:rsid w:val="541C600B"/>
    <w:rsid w:val="55B453EC"/>
    <w:rsid w:val="55C139CE"/>
    <w:rsid w:val="56CC0190"/>
    <w:rsid w:val="57BF2F28"/>
    <w:rsid w:val="58147176"/>
    <w:rsid w:val="58B266A5"/>
    <w:rsid w:val="59416B41"/>
    <w:rsid w:val="5BE2099C"/>
    <w:rsid w:val="5C2A2B89"/>
    <w:rsid w:val="5C66062B"/>
    <w:rsid w:val="5D7A6889"/>
    <w:rsid w:val="5D7A68B9"/>
    <w:rsid w:val="5DA8702E"/>
    <w:rsid w:val="5E0F61B7"/>
    <w:rsid w:val="5EA103FD"/>
    <w:rsid w:val="5EDA561F"/>
    <w:rsid w:val="5F3E63AD"/>
    <w:rsid w:val="60977638"/>
    <w:rsid w:val="609F3AAE"/>
    <w:rsid w:val="60D22224"/>
    <w:rsid w:val="61B811BD"/>
    <w:rsid w:val="62B97781"/>
    <w:rsid w:val="63025BF3"/>
    <w:rsid w:val="633E481D"/>
    <w:rsid w:val="63463AB3"/>
    <w:rsid w:val="63942F10"/>
    <w:rsid w:val="6422231C"/>
    <w:rsid w:val="64A76C57"/>
    <w:rsid w:val="64B20989"/>
    <w:rsid w:val="652F19F8"/>
    <w:rsid w:val="653E77F6"/>
    <w:rsid w:val="65A85359"/>
    <w:rsid w:val="661C5F82"/>
    <w:rsid w:val="66D87D76"/>
    <w:rsid w:val="66F62901"/>
    <w:rsid w:val="6765062C"/>
    <w:rsid w:val="67E1156F"/>
    <w:rsid w:val="687B0E45"/>
    <w:rsid w:val="688C2E2F"/>
    <w:rsid w:val="68C225CE"/>
    <w:rsid w:val="68CD4591"/>
    <w:rsid w:val="69493B6E"/>
    <w:rsid w:val="69B131EC"/>
    <w:rsid w:val="6A186C23"/>
    <w:rsid w:val="6A2420EF"/>
    <w:rsid w:val="6A82001B"/>
    <w:rsid w:val="6A9761CA"/>
    <w:rsid w:val="6CB03700"/>
    <w:rsid w:val="6CCE2A25"/>
    <w:rsid w:val="6CD077B4"/>
    <w:rsid w:val="6D120AE2"/>
    <w:rsid w:val="6DA105F4"/>
    <w:rsid w:val="6EB964C2"/>
    <w:rsid w:val="7022793B"/>
    <w:rsid w:val="705A30E3"/>
    <w:rsid w:val="71940D47"/>
    <w:rsid w:val="71BF68E9"/>
    <w:rsid w:val="726D1B91"/>
    <w:rsid w:val="72A43122"/>
    <w:rsid w:val="72D66665"/>
    <w:rsid w:val="738E59E7"/>
    <w:rsid w:val="73A90AA4"/>
    <w:rsid w:val="73F52902"/>
    <w:rsid w:val="74187BCC"/>
    <w:rsid w:val="742A10C1"/>
    <w:rsid w:val="7465552A"/>
    <w:rsid w:val="758E5736"/>
    <w:rsid w:val="75EC12D5"/>
    <w:rsid w:val="75F75537"/>
    <w:rsid w:val="76840848"/>
    <w:rsid w:val="76BC37B8"/>
    <w:rsid w:val="76ED4007"/>
    <w:rsid w:val="77761944"/>
    <w:rsid w:val="78963CA7"/>
    <w:rsid w:val="78F35F98"/>
    <w:rsid w:val="79607117"/>
    <w:rsid w:val="7AA172FD"/>
    <w:rsid w:val="7B1A1D4E"/>
    <w:rsid w:val="7B5705DB"/>
    <w:rsid w:val="7C034A36"/>
    <w:rsid w:val="7C582FDB"/>
    <w:rsid w:val="7D13536D"/>
    <w:rsid w:val="7E8D2E01"/>
    <w:rsid w:val="7FAF7987"/>
    <w:rsid w:val="7FD90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allout" idref="#_x0000_s2050"/>
        <o:r id="V:Rule2" type="callout" idref="#_x0000_s2051"/>
        <o:r id="V:Rule3" type="callout"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eorgia" w:hAnsi="Georgia" w:eastAsia="宋体" w:cs="Times New Roman"/>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99"/>
    <w:pPr>
      <w:keepNext/>
      <w:keepLines/>
      <w:numPr>
        <w:ilvl w:val="0"/>
        <w:numId w:val="1"/>
      </w:numPr>
      <w:spacing w:before="260" w:after="260" w:line="416" w:lineRule="auto"/>
      <w:outlineLvl w:val="1"/>
    </w:pPr>
    <w:rPr>
      <w:rFonts w:ascii="Arial Black" w:hAnsi="宋体" w:cs="Arial"/>
      <w:b/>
      <w:bCs/>
      <w:szCs w:val="21"/>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4"/>
    <w:semiHidden/>
    <w:unhideWhenUsed/>
    <w:qFormat/>
    <w:uiPriority w:val="99"/>
    <w:rPr>
      <w:sz w:val="18"/>
      <w:szCs w:val="18"/>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uiPriority w:val="99"/>
    <w:rPr>
      <w:color w:val="0000FF"/>
      <w:u w:val="single"/>
    </w:rPr>
  </w:style>
  <w:style w:type="character" w:customStyle="1" w:styleId="11">
    <w:name w:val="页眉 字符"/>
    <w:basedOn w:val="8"/>
    <w:link w:val="7"/>
    <w:semiHidden/>
    <w:qFormat/>
    <w:uiPriority w:val="99"/>
    <w:rPr>
      <w:sz w:val="18"/>
      <w:szCs w:val="18"/>
    </w:rPr>
  </w:style>
  <w:style w:type="character" w:customStyle="1" w:styleId="12">
    <w:name w:val="页脚 字符"/>
    <w:basedOn w:val="8"/>
    <w:link w:val="6"/>
    <w:semiHidden/>
    <w:qFormat/>
    <w:uiPriority w:val="99"/>
    <w:rPr>
      <w:sz w:val="18"/>
      <w:szCs w:val="18"/>
    </w:rPr>
  </w:style>
  <w:style w:type="character" w:customStyle="1" w:styleId="13">
    <w:name w:val="标题 2 字符"/>
    <w:basedOn w:val="8"/>
    <w:link w:val="3"/>
    <w:qFormat/>
    <w:uiPriority w:val="99"/>
    <w:rPr>
      <w:rFonts w:ascii="Arial Black" w:hAnsi="宋体" w:eastAsia="宋体" w:cs="Arial"/>
      <w:b/>
      <w:bCs/>
      <w:szCs w:val="21"/>
    </w:rPr>
  </w:style>
  <w:style w:type="character" w:customStyle="1" w:styleId="14">
    <w:name w:val="批注框文本 字符"/>
    <w:basedOn w:val="8"/>
    <w:link w:val="5"/>
    <w:semiHidden/>
    <w:qFormat/>
    <w:uiPriority w:val="99"/>
    <w:rPr>
      <w:rFonts w:ascii="Georgia" w:hAnsi="Georgia" w:eastAsia="宋体" w:cs="Times New Roman"/>
      <w:sz w:val="18"/>
      <w:szCs w:val="18"/>
    </w:rPr>
  </w:style>
  <w:style w:type="character" w:customStyle="1" w:styleId="15">
    <w:name w:val="标题 1 字符"/>
    <w:basedOn w:val="8"/>
    <w:link w:val="2"/>
    <w:qFormat/>
    <w:uiPriority w:val="9"/>
    <w:rPr>
      <w:rFonts w:ascii="Georgia" w:hAnsi="Georgia" w:eastAsia="宋体" w:cs="Times New Roman"/>
      <w:b/>
      <w:bCs/>
      <w:kern w:val="44"/>
      <w:sz w:val="44"/>
      <w:szCs w:val="44"/>
    </w:rPr>
  </w:style>
  <w:style w:type="paragraph" w:styleId="16">
    <w:name w:val="List Paragraph"/>
    <w:basedOn w:val="1"/>
    <w:qFormat/>
    <w:uiPriority w:val="99"/>
    <w:pPr>
      <w:ind w:firstLine="420" w:firstLineChars="200"/>
    </w:pPr>
  </w:style>
  <w:style w:type="character" w:customStyle="1" w:styleId="17">
    <w:name w:val="标题 3 字符"/>
    <w:basedOn w:val="8"/>
    <w:link w:val="4"/>
    <w:semiHidden/>
    <w:qFormat/>
    <w:uiPriority w:val="9"/>
    <w:rPr>
      <w:rFonts w:ascii="Georgia" w:hAnsi="Georg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Info spid="_x0000_s2054"/>
    <customShpInfo spid="_x0000_s2055"/>
    <customShpInfo spid="_x0000_s2053"/>
    <customShpInfo spid="_x0000_s2056"/>
    <customShpInfo spid="_x0000_s2059"/>
    <customShpInfo spid="_x0000_s2060"/>
    <customShpInfo spid="_x0000_s2057"/>
    <customShpInfo spid="_x0000_s2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E9FE03-D264-4D97-86CD-C5B57E90B69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333</Words>
  <Characters>1901</Characters>
  <Lines>15</Lines>
  <Paragraphs>4</Paragraphs>
  <TotalTime>172</TotalTime>
  <ScaleCrop>false</ScaleCrop>
  <LinksUpToDate>false</LinksUpToDate>
  <CharactersWithSpaces>2230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2016-01-07T06:25:00Z</dcterms:created>
  <dc:creator>zxj</dc:creator>
  <cp:lastModifiedBy>Alice</cp:lastModifiedBy>
  <dcterms:modified xsi:type="dcterms:W3CDTF">2019-02-18T06:56:42Z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